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11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1733F" w:rsidRPr="00E77C21" w:rsidRDefault="0081733F" w:rsidP="0081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1733F" w:rsidRDefault="0081733F" w:rsidP="0081733F">
      <w:pPr>
        <w:jc w:val="right"/>
      </w:pPr>
    </w:p>
    <w:p w:rsidR="0081733F" w:rsidRPr="00E77C21" w:rsidRDefault="0081733F" w:rsidP="0081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MON_1316931712"/>
    <w:bookmarkEnd w:id="0"/>
    <w:bookmarkStart w:id="1" w:name="_MON_1316931692"/>
    <w:bookmarkEnd w:id="1"/>
    <w:p w:rsidR="0081733F" w:rsidRDefault="0081733F" w:rsidP="0081733F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8" o:title=""/>
          </v:shape>
          <o:OLEObject Type="Embed" ProgID="Word.Picture.8" ShapeID="_x0000_i1025" DrawAspect="Content" ObjectID="_1554802645" r:id="rId9"/>
        </w:object>
      </w:r>
    </w:p>
    <w:p w:rsidR="0081733F" w:rsidRDefault="007F60C5" w:rsidP="0081733F">
      <w:pPr>
        <w:pStyle w:val="Nagwek"/>
        <w:jc w:val="center"/>
      </w:pPr>
      <w:r w:rsidRPr="007F60C5">
        <w:rPr>
          <w:noProof/>
          <w:sz w:val="20"/>
        </w:rPr>
        <w:pict>
          <v:line id="_x0000_s1026" style="position:absolute;left:0;text-align:left;z-index:251658240" from="17.15pt,18pt" to="449.15pt,18pt">
            <o:lock v:ext="edit" aspectratio="t"/>
          </v:line>
        </w:pict>
      </w:r>
      <w:r w:rsidR="0081733F">
        <w:br/>
      </w:r>
    </w:p>
    <w:p w:rsidR="00FF283F" w:rsidRPr="006349F4" w:rsidRDefault="0081733F" w:rsidP="006349F4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6349F4" w:rsidRPr="00E77C21" w:rsidRDefault="006349F4" w:rsidP="006349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9F4" w:rsidRPr="00E77C21" w:rsidRDefault="006349F4" w:rsidP="006E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6349F4" w:rsidRDefault="006349F4" w:rsidP="006E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6E2B89" w:rsidRPr="00E77C21" w:rsidRDefault="006E2B89" w:rsidP="006E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A" w:rsidRPr="006E2B89" w:rsidRDefault="00FB58CA" w:rsidP="006349F4">
      <w:pPr>
        <w:jc w:val="center"/>
        <w:rPr>
          <w:rFonts w:ascii="Times New Roman" w:hAnsi="Times New Roman" w:cs="Times New Roman"/>
        </w:rPr>
      </w:pPr>
      <w:r w:rsidRPr="006E2B89">
        <w:rPr>
          <w:rFonts w:ascii="Times New Roman" w:hAnsi="Times New Roman" w:cs="Times New Roman"/>
        </w:rPr>
        <w:t>PODEJMOWANIE DZIAŁALNOŚCI GOSPODARCZEJ</w:t>
      </w:r>
    </w:p>
    <w:p w:rsidR="00FA045C" w:rsidRPr="00336725" w:rsidRDefault="00FA045C" w:rsidP="00922C06">
      <w:pPr>
        <w:jc w:val="center"/>
        <w:rPr>
          <w:rFonts w:ascii="Times New Roman" w:hAnsi="Times New Roman" w:cs="Times New Roman"/>
          <w:b/>
        </w:rPr>
      </w:pPr>
      <w:r w:rsidRPr="00336725">
        <w:rPr>
          <w:rFonts w:ascii="Times New Roman" w:hAnsi="Times New Roman" w:cs="Times New Roman"/>
          <w:b/>
        </w:rPr>
        <w:t xml:space="preserve">Działanie skierowane jest tylko do osób należących do grupy defaworyzowanej ze względu na dostęp do rynku pracy – </w:t>
      </w:r>
      <w:r w:rsidR="00097679" w:rsidRPr="00336725">
        <w:rPr>
          <w:rFonts w:ascii="Times New Roman" w:hAnsi="Times New Roman" w:cs="Times New Roman"/>
          <w:b/>
        </w:rPr>
        <w:t xml:space="preserve">zdefiniowanej w LSR jako </w:t>
      </w:r>
      <w:r w:rsidR="00336725" w:rsidRPr="00336725">
        <w:rPr>
          <w:rFonts w:ascii="Times New Roman" w:eastAsia="Calibri" w:hAnsi="Times New Roman" w:cs="Times New Roman"/>
          <w:b/>
          <w:lang w:eastAsia="ar-SA"/>
        </w:rPr>
        <w:t xml:space="preserve">osoby bezrobotne (przez co najmniej  </w:t>
      </w:r>
      <w:r w:rsidR="00336725">
        <w:rPr>
          <w:rFonts w:ascii="Times New Roman" w:eastAsia="Calibri" w:hAnsi="Times New Roman" w:cs="Times New Roman"/>
          <w:b/>
          <w:lang w:eastAsia="ar-SA"/>
        </w:rPr>
        <w:t xml:space="preserve">                     </w:t>
      </w:r>
      <w:r w:rsidR="00336725" w:rsidRPr="00336725">
        <w:rPr>
          <w:rFonts w:ascii="Times New Roman" w:eastAsia="Calibri" w:hAnsi="Times New Roman" w:cs="Times New Roman"/>
          <w:b/>
          <w:lang w:eastAsia="ar-SA"/>
        </w:rPr>
        <w:t xml:space="preserve">6 miesięcy w ciągu ostatnich 12 miesięcy) w wieku do 30 roku życia </w:t>
      </w:r>
      <w:r w:rsidR="003F0674" w:rsidRPr="00336725">
        <w:rPr>
          <w:rFonts w:ascii="Times New Roman" w:hAnsi="Times New Roman" w:cs="Times New Roman"/>
          <w:b/>
        </w:rPr>
        <w:t>według stanu na dzień złożenia wniosku do LGD.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FA045C" w:rsidTr="00622A0E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A045C" w:rsidRPr="00C57BDB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FA045C" w:rsidTr="00622A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045C" w:rsidRDefault="00981593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45C" w:rsidRPr="001C2843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Wnioskodawca 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FA045C" w:rsidRPr="001C5A87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</w:t>
            </w:r>
            <w:r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3830BB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zadeklarował zasobów personalnych i rzeczowych gwarantujących wykonalność projektu</w:t>
            </w:r>
          </w:p>
          <w:p w:rsidR="00FA045C" w:rsidRDefault="00FA045C" w:rsidP="00622A0E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A045C" w:rsidTr="00622A0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045C" w:rsidRDefault="00981593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Default="00FA045C" w:rsidP="00622A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r>
              <w:rPr>
                <w:rFonts w:ascii="Times New Roman" w:hAnsi="Times New Roman" w:cs="Times New Roman"/>
              </w:rPr>
              <w:t xml:space="preserve">LGD </w:t>
            </w:r>
            <w:r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045C" w:rsidRDefault="00FA045C" w:rsidP="00622A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obejmuje realizację operacji o charakterze </w:t>
            </w:r>
            <w:r>
              <w:rPr>
                <w:rFonts w:ascii="Times New Roman" w:hAnsi="Times New Roman" w:cs="Times New Roman"/>
              </w:rPr>
              <w:lastRenderedPageBreak/>
              <w:t>innowacyjnym na obszarze całego LGD, obszarze gminy lub sołectwa z obszaru objętego LSR.</w:t>
            </w:r>
          </w:p>
          <w:p w:rsidR="00FA045C" w:rsidRPr="00D34423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D34423" w:rsidRDefault="00FA045C" w:rsidP="00622A0E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Pr="003D5BA7" w:rsidRDefault="00FA045C" w:rsidP="003D5BA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D5BA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rozwiązań innowacyjnych </w:t>
            </w:r>
          </w:p>
          <w:p w:rsidR="00FA045C" w:rsidRPr="008A6CF6" w:rsidRDefault="00FA045C" w:rsidP="00622A0E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3D5BA7" w:rsidRDefault="00FA045C" w:rsidP="003D5BA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3D5BA7">
              <w:rPr>
                <w:rFonts w:ascii="Times New Roman" w:eastAsia="Calibri" w:hAnsi="Times New Roman" w:cs="Times New Roman"/>
                <w:lang w:eastAsia="ar-SA"/>
              </w:rPr>
              <w:t>– operacja zawiera rozwiązania innowacyjne                  w skali całego obszaru LGD bądź też gminy lub sołectwa  z obszaru objętego LSR</w:t>
            </w:r>
          </w:p>
          <w:p w:rsidR="00FA045C" w:rsidRDefault="00FA045C" w:rsidP="00622A0E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056446" w:rsidRDefault="00FA045C" w:rsidP="00622A0E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0664B1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Default="00363873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FA045C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FA045C" w:rsidRP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A045C">
              <w:rPr>
                <w:rFonts w:ascii="Times New Roman" w:eastAsia="Calibri" w:hAnsi="Times New Roman" w:cs="Times New Roman"/>
                <w:lang w:eastAsia="ar-SA"/>
              </w:rPr>
              <w:t>przed złożeniem wniosku o dofinansowanie korzystał z doradztwa indywidualnego będąc osobiście  w Biurze LGD.</w:t>
            </w:r>
          </w:p>
          <w:p w:rsidR="00FA045C" w:rsidRPr="002C49F8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A045C">
              <w:rPr>
                <w:rFonts w:ascii="Times New Roman" w:eastAsia="Calibri" w:hAnsi="Times New Roman" w:cs="Times New Roman"/>
                <w:lang w:eastAsia="ar-SA"/>
              </w:rPr>
              <w:t>kryterium weryfikowane na podstawie karty doradztwa oraz opisu zawartego w „Fiszce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Pr="00E90951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Wnioskodawca</w:t>
            </w:r>
            <w:r w:rsidR="0072440C">
              <w:rPr>
                <w:rFonts w:ascii="Times New Roman" w:eastAsia="Calibri" w:hAnsi="Times New Roman" w:cs="Times New Roman"/>
                <w:lang w:eastAsia="ar-SA"/>
              </w:rPr>
              <w:t xml:space="preserve"> nie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korzystał  z doradztwa w Biurze LGD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7218AB" w:rsidRDefault="00AD285F" w:rsidP="00622A0E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FA045C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A045C" w:rsidRDefault="00AD285F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FA045C" w:rsidRDefault="00FA045C" w:rsidP="00622A0E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0664B1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Pr="006976A4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A045C" w:rsidRPr="006976A4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976A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inwestycyjne w turystyce 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projekt zakłada realizację działań inwestycyjnych przyczyniających się do wzrostu turystyki na obszarze LGD Stowarzyszenia „Wspólnie dla Przyszłości”</w:t>
            </w:r>
          </w:p>
          <w:p w:rsidR="00FA045C" w:rsidRPr="005C5D19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Pr="00A714E3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W projekcie nie przewidziano realizacji działania/działań w turystyce </w:t>
            </w: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Projekt przewiduje realizację działań w turystyce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FA045C" w:rsidTr="00622A0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A045C" w:rsidRDefault="00981593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FA045C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Ocenie podlega czy </w:t>
            </w:r>
            <w:r>
              <w:rPr>
                <w:rFonts w:ascii="Times New Roman" w:eastAsia="Calibri" w:hAnsi="Times New Roman" w:cs="Times New Roman"/>
                <w:lang w:eastAsia="ar-SA"/>
              </w:rPr>
              <w:t>Wnioskodawca przewidział  w projekcie zastosowanie rozwiązań sprzyjających ochronie środowiska lub/i klimatu.</w:t>
            </w:r>
            <w:r w:rsidRPr="00225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4B4456" w:rsidRDefault="00FA045C" w:rsidP="00622A0E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C5D19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Pr="00A714E3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FA045C" w:rsidRPr="006E56CC" w:rsidRDefault="00FA045C" w:rsidP="00622A0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 – W projekcie przewidziano zastosowanie rozwiązań  sprzyjających ochronie 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45C" w:rsidRDefault="00FA045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FA045C" w:rsidTr="00622A0E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45C" w:rsidRPr="00B43792" w:rsidRDefault="00FA045C" w:rsidP="00622A0E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C" w:rsidRPr="00F55C61" w:rsidRDefault="001758AC" w:rsidP="00622A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</w:tr>
      <w:tr w:rsidR="00FA045C" w:rsidTr="00622A0E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C" w:rsidRPr="00B1288F" w:rsidRDefault="00FA045C" w:rsidP="00622A0E">
            <w:pPr>
              <w:snapToGrid w:val="0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A045C" w:rsidRDefault="00FA045C" w:rsidP="00622A0E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="00024CF5"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proofErr w:type="spellStart"/>
            <w:r w:rsidRPr="00BA486D">
              <w:rPr>
                <w:rFonts w:ascii="Times New Roman" w:hAnsi="Times New Roman"/>
                <w:lang w:eastAsia="ar-SA"/>
              </w:rPr>
              <w:t>poddziałania</w:t>
            </w:r>
            <w:proofErr w:type="spellEnd"/>
            <w:r w:rsidRPr="00BA486D">
              <w:rPr>
                <w:rFonts w:ascii="Times New Roman" w:hAnsi="Times New Roman"/>
                <w:lang w:eastAsia="ar-SA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</w:rPr>
              <w:t xml:space="preserve">Wsparcie na wdrażanie operacji w ramach strategii rozwoju lokalnego kierowanego przez społeczność” objętego Programem Rozwoju Obszarów Wiejskich na lata 2014-2020 dla operacji realizowanych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A486D">
              <w:rPr>
                <w:rFonts w:ascii="Times New Roman" w:eastAsia="Calibri" w:hAnsi="Times New Roman" w:cs="Times New Roman"/>
              </w:rPr>
              <w:t>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1758AC">
              <w:rPr>
                <w:rFonts w:ascii="Times New Roman" w:hAnsi="Times New Roman"/>
                <w:b/>
                <w:lang w:eastAsia="ar-SA"/>
              </w:rPr>
              <w:t>4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A045C" w:rsidRPr="00BA486D" w:rsidRDefault="00FA045C" w:rsidP="00622A0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A045C" w:rsidRPr="006F2898" w:rsidRDefault="00FA045C" w:rsidP="00622A0E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621D17" w:rsidRPr="006349F4" w:rsidRDefault="00621D17" w:rsidP="006349F4">
      <w:pPr>
        <w:jc w:val="center"/>
        <w:rPr>
          <w:rFonts w:ascii="Times New Roman" w:hAnsi="Times New Roman" w:cs="Times New Roman"/>
        </w:rPr>
      </w:pPr>
    </w:p>
    <w:p w:rsidR="00607BCC" w:rsidRDefault="00607BCC"/>
    <w:p w:rsidR="0081733F" w:rsidRDefault="0081733F" w:rsidP="0081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lastRenderedPageBreak/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 w:rsidR="00607BCC"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Lokalnych Kryteriów Wyboru wraz z uzasadnieniem należy złożyć w Biurze LGD w formie pisemnej (listem tradycyjnym, pocztą elektroniczną) lub telefonicznie.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LGD i podana do konsultacji społecznych przez minimum 7 dni kalendarzowych. W tym czasie mieszkańcy obszaru objętego LSR mogą zgłaszać swoje uwagi i rekomendacje dalszych zmian.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1733F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Województwa,                   z którym podpisała umowę ramową.</w:t>
      </w:r>
    </w:p>
    <w:p w:rsidR="0081733F" w:rsidRPr="002061E1" w:rsidRDefault="0081733F" w:rsidP="00817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Kryteria Wyboru jak i procedura ich uchwalania oraz zmiany podana jest do publicznej wiadomości poprzez  zamieszczenie jej na stałe na stronie internetowej </w:t>
      </w:r>
      <w:hyperlink r:id="rId10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733F" w:rsidRPr="00B72C06" w:rsidRDefault="0081733F" w:rsidP="0081733F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Załączniki:</w:t>
      </w:r>
    </w:p>
    <w:p w:rsidR="0081733F" w:rsidRDefault="0092188F" w:rsidP="00921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6725">
        <w:rPr>
          <w:rFonts w:ascii="Times New Roman" w:hAnsi="Times New Roman" w:cs="Times New Roman"/>
        </w:rPr>
        <w:t>Wzór „</w:t>
      </w:r>
      <w:r>
        <w:rPr>
          <w:rFonts w:ascii="Times New Roman" w:hAnsi="Times New Roman" w:cs="Times New Roman"/>
        </w:rPr>
        <w:t>Fiszki</w:t>
      </w:r>
      <w:r w:rsidR="0081733F">
        <w:rPr>
          <w:rFonts w:ascii="Times New Roman" w:hAnsi="Times New Roman" w:cs="Times New Roman"/>
        </w:rPr>
        <w:t xml:space="preserve"> operacji</w:t>
      </w:r>
      <w:r w:rsidR="00336725">
        <w:rPr>
          <w:rFonts w:ascii="Times New Roman" w:hAnsi="Times New Roman" w:cs="Times New Roman"/>
        </w:rPr>
        <w:t>”</w:t>
      </w:r>
      <w:r w:rsidR="0081733F">
        <w:rPr>
          <w:rFonts w:ascii="Times New Roman" w:hAnsi="Times New Roman" w:cs="Times New Roman"/>
        </w:rPr>
        <w:t xml:space="preserve"> - Z</w:t>
      </w:r>
      <w:r w:rsidR="0081733F" w:rsidRPr="00B72C06">
        <w:rPr>
          <w:rFonts w:ascii="Times New Roman" w:hAnsi="Times New Roman" w:cs="Times New Roman"/>
        </w:rPr>
        <w:t xml:space="preserve">ałącznik nr 1 do  </w:t>
      </w:r>
      <w:r w:rsidR="0081733F">
        <w:rPr>
          <w:rFonts w:ascii="Times New Roman" w:hAnsi="Times New Roman" w:cs="Times New Roman"/>
        </w:rPr>
        <w:t>Kryteriów W</w:t>
      </w:r>
      <w:r w:rsidR="00EA5DC4">
        <w:rPr>
          <w:rFonts w:ascii="Times New Roman" w:hAnsi="Times New Roman" w:cs="Times New Roman"/>
        </w:rPr>
        <w:t>yboru Operacji</w:t>
      </w:r>
      <w:r w:rsidR="0081733F" w:rsidRPr="00B72C06">
        <w:rPr>
          <w:rFonts w:ascii="Times New Roman" w:hAnsi="Times New Roman" w:cs="Times New Roman"/>
        </w:rPr>
        <w:t xml:space="preserve"> wraz z procedurą ich ustalania lub zmiany kryteriów </w:t>
      </w: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BF75D9" w:rsidRDefault="00BF75D9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FB58CA" w:rsidRPr="0092188F" w:rsidRDefault="00FB58CA" w:rsidP="0092188F">
      <w:pPr>
        <w:spacing w:after="0" w:line="360" w:lineRule="auto"/>
        <w:rPr>
          <w:rFonts w:ascii="Times New Roman" w:hAnsi="Times New Roman" w:cs="Times New Roman"/>
        </w:rPr>
      </w:pPr>
    </w:p>
    <w:p w:rsidR="007E6CF9" w:rsidRDefault="007E6CF9" w:rsidP="0092188F"/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FB58CA" w:rsidRDefault="0081733F" w:rsidP="00FB58CA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sectPr w:rsidR="0081733F" w:rsidRPr="00FB58CA" w:rsidSect="00FB58CA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69" w:rsidRDefault="00BE7469" w:rsidP="00E84E58">
      <w:pPr>
        <w:spacing w:after="0" w:line="240" w:lineRule="auto"/>
      </w:pPr>
      <w:r>
        <w:separator/>
      </w:r>
    </w:p>
  </w:endnote>
  <w:endnote w:type="continuationSeparator" w:id="0">
    <w:p w:rsidR="00BE7469" w:rsidRDefault="00BE7469" w:rsidP="00E8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6423"/>
      <w:docPartObj>
        <w:docPartGallery w:val="Page Numbers (Bottom of Page)"/>
        <w:docPartUnique/>
      </w:docPartObj>
    </w:sdtPr>
    <w:sdtContent>
      <w:p w:rsidR="00E84E58" w:rsidRDefault="007F60C5">
        <w:pPr>
          <w:pStyle w:val="Stopka"/>
          <w:jc w:val="right"/>
        </w:pPr>
        <w:fldSimple w:instr=" PAGE   \* MERGEFORMAT ">
          <w:r w:rsidR="0072440C">
            <w:rPr>
              <w:noProof/>
            </w:rPr>
            <w:t>2</w:t>
          </w:r>
        </w:fldSimple>
      </w:p>
    </w:sdtContent>
  </w:sdt>
  <w:p w:rsidR="00E84E58" w:rsidRDefault="00E8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69" w:rsidRDefault="00BE7469" w:rsidP="00E84E58">
      <w:pPr>
        <w:spacing w:after="0" w:line="240" w:lineRule="auto"/>
      </w:pPr>
      <w:r>
        <w:separator/>
      </w:r>
    </w:p>
  </w:footnote>
  <w:footnote w:type="continuationSeparator" w:id="0">
    <w:p w:rsidR="00BE7469" w:rsidRDefault="00BE7469" w:rsidP="00E8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12024FF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3F"/>
    <w:rsid w:val="00024CF5"/>
    <w:rsid w:val="00025883"/>
    <w:rsid w:val="00044A35"/>
    <w:rsid w:val="00044E1F"/>
    <w:rsid w:val="00060D14"/>
    <w:rsid w:val="000664B1"/>
    <w:rsid w:val="00090518"/>
    <w:rsid w:val="00097679"/>
    <w:rsid w:val="000D21A6"/>
    <w:rsid w:val="001114B1"/>
    <w:rsid w:val="0013374D"/>
    <w:rsid w:val="00152451"/>
    <w:rsid w:val="001758AC"/>
    <w:rsid w:val="001C52B1"/>
    <w:rsid w:val="001D3C3C"/>
    <w:rsid w:val="001F65A2"/>
    <w:rsid w:val="002042B1"/>
    <w:rsid w:val="002061E1"/>
    <w:rsid w:val="00225D1C"/>
    <w:rsid w:val="002753C9"/>
    <w:rsid w:val="002B06F8"/>
    <w:rsid w:val="002B256E"/>
    <w:rsid w:val="002C303E"/>
    <w:rsid w:val="002D5463"/>
    <w:rsid w:val="002D5FF1"/>
    <w:rsid w:val="002E3BA1"/>
    <w:rsid w:val="002F4769"/>
    <w:rsid w:val="00336725"/>
    <w:rsid w:val="00363873"/>
    <w:rsid w:val="003830BB"/>
    <w:rsid w:val="0038641C"/>
    <w:rsid w:val="00394CD2"/>
    <w:rsid w:val="003D0E95"/>
    <w:rsid w:val="003D3AE5"/>
    <w:rsid w:val="003D5BA7"/>
    <w:rsid w:val="003D7597"/>
    <w:rsid w:val="003F0674"/>
    <w:rsid w:val="00414076"/>
    <w:rsid w:val="0041525E"/>
    <w:rsid w:val="00456939"/>
    <w:rsid w:val="00465D9D"/>
    <w:rsid w:val="0046796E"/>
    <w:rsid w:val="004B4456"/>
    <w:rsid w:val="004B7FB7"/>
    <w:rsid w:val="004C509F"/>
    <w:rsid w:val="004E7FB7"/>
    <w:rsid w:val="00515044"/>
    <w:rsid w:val="00517365"/>
    <w:rsid w:val="00546E84"/>
    <w:rsid w:val="005475CC"/>
    <w:rsid w:val="00581DFA"/>
    <w:rsid w:val="005866F2"/>
    <w:rsid w:val="005957E1"/>
    <w:rsid w:val="005C5D19"/>
    <w:rsid w:val="005F318E"/>
    <w:rsid w:val="00606C25"/>
    <w:rsid w:val="00607BCC"/>
    <w:rsid w:val="00621D17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2B89"/>
    <w:rsid w:val="006E56CC"/>
    <w:rsid w:val="006E7B97"/>
    <w:rsid w:val="0070385D"/>
    <w:rsid w:val="0072440C"/>
    <w:rsid w:val="00775B07"/>
    <w:rsid w:val="007D4660"/>
    <w:rsid w:val="007E26FA"/>
    <w:rsid w:val="007E6CF9"/>
    <w:rsid w:val="007F60C5"/>
    <w:rsid w:val="0081733F"/>
    <w:rsid w:val="0083003F"/>
    <w:rsid w:val="00832D9B"/>
    <w:rsid w:val="00845902"/>
    <w:rsid w:val="008573C3"/>
    <w:rsid w:val="00871E69"/>
    <w:rsid w:val="008D5F07"/>
    <w:rsid w:val="00902B4F"/>
    <w:rsid w:val="00915F24"/>
    <w:rsid w:val="0092188F"/>
    <w:rsid w:val="00922C06"/>
    <w:rsid w:val="00927EFE"/>
    <w:rsid w:val="009308D7"/>
    <w:rsid w:val="0093136A"/>
    <w:rsid w:val="0095347F"/>
    <w:rsid w:val="00960ED5"/>
    <w:rsid w:val="009645A7"/>
    <w:rsid w:val="00981593"/>
    <w:rsid w:val="00A047D3"/>
    <w:rsid w:val="00A14E46"/>
    <w:rsid w:val="00A577F3"/>
    <w:rsid w:val="00A8587F"/>
    <w:rsid w:val="00A918E3"/>
    <w:rsid w:val="00AD285F"/>
    <w:rsid w:val="00AD3742"/>
    <w:rsid w:val="00AF5CDF"/>
    <w:rsid w:val="00B1288F"/>
    <w:rsid w:val="00B15180"/>
    <w:rsid w:val="00B46430"/>
    <w:rsid w:val="00B64DA3"/>
    <w:rsid w:val="00BD30DE"/>
    <w:rsid w:val="00BE5DCB"/>
    <w:rsid w:val="00BE7469"/>
    <w:rsid w:val="00BF75D9"/>
    <w:rsid w:val="00C0208F"/>
    <w:rsid w:val="00C021F7"/>
    <w:rsid w:val="00C06113"/>
    <w:rsid w:val="00C12EBA"/>
    <w:rsid w:val="00C245BF"/>
    <w:rsid w:val="00C45E1C"/>
    <w:rsid w:val="00C47EE2"/>
    <w:rsid w:val="00C64D3A"/>
    <w:rsid w:val="00C66B25"/>
    <w:rsid w:val="00C963E1"/>
    <w:rsid w:val="00CB229E"/>
    <w:rsid w:val="00CD13D5"/>
    <w:rsid w:val="00CE4AE6"/>
    <w:rsid w:val="00CF2AD2"/>
    <w:rsid w:val="00D403A3"/>
    <w:rsid w:val="00D44DAC"/>
    <w:rsid w:val="00D91AFE"/>
    <w:rsid w:val="00DE0A20"/>
    <w:rsid w:val="00DF387D"/>
    <w:rsid w:val="00E0183B"/>
    <w:rsid w:val="00E14D60"/>
    <w:rsid w:val="00E479BC"/>
    <w:rsid w:val="00E84E58"/>
    <w:rsid w:val="00E932E1"/>
    <w:rsid w:val="00E94B8E"/>
    <w:rsid w:val="00EA1EEA"/>
    <w:rsid w:val="00EA5DC4"/>
    <w:rsid w:val="00EE2642"/>
    <w:rsid w:val="00EF29DD"/>
    <w:rsid w:val="00F16274"/>
    <w:rsid w:val="00F451E2"/>
    <w:rsid w:val="00F92D7B"/>
    <w:rsid w:val="00FA045C"/>
    <w:rsid w:val="00FB58CA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A373-87AB-4DF2-A278-90113279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ZooZ</cp:lastModifiedBy>
  <cp:revision>13</cp:revision>
  <cp:lastPrinted>2016-09-28T06:39:00Z</cp:lastPrinted>
  <dcterms:created xsi:type="dcterms:W3CDTF">2016-09-28T05:53:00Z</dcterms:created>
  <dcterms:modified xsi:type="dcterms:W3CDTF">2017-04-27T10:51:00Z</dcterms:modified>
</cp:coreProperties>
</file>