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E343" w14:textId="77777777" w:rsidR="002E1D48" w:rsidRDefault="002E1D48" w:rsidP="00335617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bookmarkStart w:id="0" w:name="_Hlk87351184"/>
    </w:p>
    <w:p w14:paraId="313BE21E" w14:textId="77777777" w:rsidR="002E1D48" w:rsidRDefault="00335617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335617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KRYTERIA WYBORU GRANTOBIORCÓW</w:t>
      </w:r>
      <w:bookmarkEnd w:id="0"/>
      <w:r w:rsidR="002E1D48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</w:t>
      </w:r>
    </w:p>
    <w:p w14:paraId="7DEDDEA3" w14:textId="6F6282AC" w:rsidR="002E1D48" w:rsidRPr="0075333F" w:rsidRDefault="002E1D48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STOWARZYSZENIA „WSPÓLNIE DLA PRZYSZŁOŚCI”</w:t>
      </w:r>
    </w:p>
    <w:p w14:paraId="1CA4857E" w14:textId="77777777" w:rsidR="002E1D48" w:rsidRPr="00335617" w:rsidRDefault="002E1D48" w:rsidP="00335617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</w:p>
    <w:tbl>
      <w:tblPr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90"/>
        <w:gridCol w:w="4536"/>
        <w:gridCol w:w="4111"/>
        <w:gridCol w:w="3544"/>
      </w:tblGrid>
      <w:tr w:rsidR="008E1E86" w14:paraId="5AB84A00" w14:textId="77777777" w:rsidTr="00572E7F">
        <w:trPr>
          <w:trHeight w:val="674"/>
        </w:trPr>
        <w:tc>
          <w:tcPr>
            <w:tcW w:w="1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4053617" w14:textId="77777777" w:rsidR="00727CA4" w:rsidRPr="00D215E1" w:rsidRDefault="00727CA4" w:rsidP="00727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>LOKALNE KRYTERIA WYBORU GRANTOBIORCÓW LOKALNEJ GRUPY DZIAŁANIA STOWARZYSZENIA „WSPÓLNIE DLA PRZYSZŁOŚCI”</w:t>
            </w:r>
          </w:p>
          <w:p w14:paraId="304824CB" w14:textId="46F8D5BD" w:rsidR="008E1E86" w:rsidRPr="00C926E9" w:rsidRDefault="00727CA4" w:rsidP="00727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>Przedsięwzięcie 3.2 – Edukacja, podniesienie świadomości w zakresie ochrony środowiska i przeciwdziałania zmianom klimatu</w:t>
            </w:r>
          </w:p>
        </w:tc>
      </w:tr>
      <w:tr w:rsidR="00BA486D" w14:paraId="2D13FAD0" w14:textId="77777777" w:rsidTr="00C2129B">
        <w:trPr>
          <w:trHeight w:val="67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4F86F53" w14:textId="45CBD5D7" w:rsidR="00BA486D" w:rsidRPr="002E1D48" w:rsidRDefault="00053F42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9D372F5" w14:textId="4A19C4BB" w:rsidR="00BA486D" w:rsidRPr="002E1D48" w:rsidRDefault="008E1E86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</w:t>
            </w:r>
            <w:r w:rsidR="00BA486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pis kryterium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FEDF67F" w14:textId="25FF032D" w:rsidR="00BA486D" w:rsidRPr="002E1D48" w:rsidRDefault="008E1E86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Waga punktowa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71649A3" w14:textId="0961FF0E" w:rsidR="00BA486D" w:rsidRPr="002E1D48" w:rsidRDefault="008E1E86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Źródło weryfikacji</w:t>
            </w:r>
          </w:p>
        </w:tc>
      </w:tr>
      <w:tr w:rsidR="00BA486D" w14:paraId="5EA05642" w14:textId="77777777" w:rsidTr="00C2129B">
        <w:trPr>
          <w:trHeight w:val="1471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BF80129" w14:textId="67DFCFEF" w:rsidR="008E1E86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8E1E86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. Doświadczenie </w:t>
            </w:r>
            <w:proofErr w:type="spellStart"/>
            <w:r w:rsidR="00BB2D4A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Grantobiorcy</w:t>
            </w:r>
            <w:proofErr w:type="spellEnd"/>
            <w:r w:rsidR="008E1E86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289B621" w14:textId="14514C60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01E83" w14:textId="584582DE" w:rsidR="00333A62" w:rsidRPr="002E1D48" w:rsidRDefault="00333A62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zrealizował już projekt o podobnej tematyce współfinansowany ze środków UE</w:t>
            </w:r>
            <w:r w:rsidR="00447CAC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E7EE6E3" w14:textId="2E7F4E40" w:rsidR="00572E7F" w:rsidRPr="002E1D48" w:rsidRDefault="00572E7F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D90F" w14:textId="195BFB06" w:rsidR="00727CA4" w:rsidRPr="002E1D48" w:rsidRDefault="00D215E1" w:rsidP="00C926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 pkt. – 0 projektów </w:t>
            </w:r>
          </w:p>
          <w:p w14:paraId="5EB6EA8E" w14:textId="49FC12E6" w:rsidR="00727CA4" w:rsidRPr="002E1D48" w:rsidRDefault="00D215E1" w:rsidP="00727C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 pkt. – </w:t>
            </w:r>
            <w:r w:rsidR="00727CA4"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projekt</w:t>
            </w:r>
          </w:p>
          <w:p w14:paraId="6295C503" w14:textId="4765A085" w:rsidR="00BA486D" w:rsidRPr="002E1D48" w:rsidRDefault="00D215E1" w:rsidP="00727C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pkt. – </w:t>
            </w:r>
            <w:r w:rsidR="00333A62"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projekty i więcej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E68C" w14:textId="058BF81B" w:rsidR="00BA486D" w:rsidRPr="002E1D48" w:rsidRDefault="00D215E1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Kryterium weryfikowane na podstawie opisu zawartego w wniosku o powierzenie grantu </w:t>
            </w:r>
            <w:r w:rsidR="00E012DC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oraz załączonych do wniosku </w:t>
            </w:r>
            <w:r w:rsidR="00FA7544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umów/</w:t>
            </w:r>
            <w:r w:rsidR="00E012DC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wniosków o płatność/sprawozdań.</w:t>
            </w:r>
          </w:p>
        </w:tc>
      </w:tr>
      <w:tr w:rsidR="00BA486D" w14:paraId="0E1AD82F" w14:textId="77777777" w:rsidTr="00C2129B"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2910946" w14:textId="339447B2" w:rsidR="008E1E86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="008E1E86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. Wykonalność projektu </w:t>
            </w:r>
          </w:p>
          <w:p w14:paraId="481A142B" w14:textId="111D7EC0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F4096" w14:textId="536F218B" w:rsidR="00BA486D" w:rsidRPr="002E1D48" w:rsidRDefault="001C2843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Ocenie podlega czy </w:t>
            </w:r>
            <w:r w:rsidR="00B17196"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potencjalny </w:t>
            </w:r>
            <w:proofErr w:type="spellStart"/>
            <w:r w:rsidRPr="002E1D48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657"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posiada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>zasoby</w:t>
            </w:r>
            <w:r w:rsidR="00271657"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rzeczowe wystarczające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</w:t>
            </w:r>
            <w:r w:rsidR="00271657"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prawidłowej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realizacji operacji</w:t>
            </w:r>
            <w:r w:rsidR="002C49F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="004D716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Należy wskazać</w:t>
            </w:r>
            <w:r w:rsidR="004D716D" w:rsidRPr="002E1D48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ar-SA"/>
              </w:rPr>
              <w:t xml:space="preserve"> </w:t>
            </w:r>
            <w:r w:rsidR="004D716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posiadane zasoby rzeczowe: pomieszczenia, teren, niezbędne wyposażenie itp.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8216" w14:textId="710BA029" w:rsidR="00D04FAD" w:rsidRPr="002E1D48" w:rsidRDefault="00D04FA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  <w:r w:rsidR="00D215E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w opisie </w:t>
            </w: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zadeklarował zasobów rzeczowych gwarantujących wykonalność projektu</w:t>
            </w:r>
          </w:p>
          <w:p w14:paraId="73E361DA" w14:textId="28091BB2" w:rsidR="00D34423" w:rsidRPr="002E1D48" w:rsidRDefault="00D215E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pkt. </w:t>
            </w:r>
            <w:r w:rsidR="00BA486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</w:t>
            </w:r>
            <w:r w:rsidR="00D04FA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opis wskazuje na zapewnienie wystarczających zasobów rzeczowych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373B" w14:textId="3FF109C6" w:rsidR="00BA486D" w:rsidRPr="002E1D48" w:rsidRDefault="00D215E1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Kryterium weryfikowane na podstawie opisu zawartego w wniosku o powierzenie grantu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oraz zawartych umów/porozumień</w:t>
            </w:r>
            <w:r w:rsidR="00D87357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A486D" w14:paraId="2052764D" w14:textId="77777777" w:rsidTr="00C2129B">
        <w:trPr>
          <w:trHeight w:val="1243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77DD03A" w14:textId="532C9524" w:rsidR="008E1E86" w:rsidRPr="002E1D48" w:rsidRDefault="008E1E86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3. Działania na rzecz grup</w:t>
            </w:r>
            <w:r w:rsidR="0037501E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62FB5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odbiorców </w:t>
            </w:r>
            <w:r w:rsidR="0037501E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szczególnie istotnych</w:t>
            </w:r>
            <w:r w:rsidR="006E0D41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7501E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z punktu </w:t>
            </w:r>
            <w:r w:rsidR="00503919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widzenia</w:t>
            </w:r>
            <w:r w:rsidR="006E0D41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7501E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realizacji LSR</w:t>
            </w:r>
          </w:p>
          <w:p w14:paraId="1FD85232" w14:textId="30AA362F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03BF3" w14:textId="5F115477" w:rsidR="00D34423" w:rsidRPr="002E1D48" w:rsidRDefault="000669F3" w:rsidP="00C926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>Zadanie zakłada organizację działań wspierających proces włączenia społecznego z udziałem przedstawicieli:</w:t>
            </w:r>
          </w:p>
          <w:p w14:paraId="71D6165C" w14:textId="577DE533" w:rsidR="000669F3" w:rsidRPr="002E1D48" w:rsidRDefault="00354871" w:rsidP="00C926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Kobiet, </w:t>
            </w:r>
            <w:r w:rsidR="000669F3"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ludzi młodych do 25 r. ż., 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seniorów </w:t>
            </w:r>
            <w:r w:rsidR="000669F3" w:rsidRPr="002E1D48">
              <w:rPr>
                <w:rFonts w:ascii="Times New Roman" w:hAnsi="Times New Roman" w:cs="Times New Roman"/>
                <w:sz w:val="20"/>
                <w:szCs w:val="20"/>
              </w:rPr>
              <w:t>ludzi powyżej 60r. ż</w:t>
            </w:r>
            <w:r w:rsidR="000669F3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D06D" w14:textId="6BD5547E" w:rsidR="00E90951" w:rsidRPr="002E1D48" w:rsidRDefault="00E9095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zawarł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projekcie działań na rzecz grup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odbiorców kobiet lub seniorów pow. 60 r</w:t>
            </w:r>
            <w:r w:rsidR="000669F3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ż</w:t>
            </w:r>
            <w:r w:rsidR="00D215E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lub młodzieży </w:t>
            </w:r>
            <w:r w:rsidR="000545A6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do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25 r. ż.</w:t>
            </w:r>
          </w:p>
          <w:p w14:paraId="334CACC8" w14:textId="19ABB898" w:rsidR="00E90951" w:rsidRPr="002E1D48" w:rsidRDefault="00E9095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zawarł w projekcie przynajmniej jedno działanie na rzecz gru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kobiet</w:t>
            </w:r>
            <w:r w:rsidR="00CF6D07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lub seniorów pow. 60 r</w:t>
            </w:r>
            <w:r w:rsidR="00503919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="000669F3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ż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lub młodzieży </w:t>
            </w:r>
            <w:r w:rsidR="00C41F6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do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r. ż.</w:t>
            </w:r>
          </w:p>
          <w:p w14:paraId="1F8D3D90" w14:textId="77777777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04C9" w14:textId="77777777" w:rsidR="00354871" w:rsidRPr="002E1D48" w:rsidRDefault="00354871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powierzenie grantu.</w:t>
            </w:r>
          </w:p>
          <w:p w14:paraId="2ABA9862" w14:textId="3C96D985" w:rsidR="00503919" w:rsidRPr="002E1D48" w:rsidRDefault="00503919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Udział grup odbiorców szczególnie istotnych z punktu widzenia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realizacji LSR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</w:t>
            </w:r>
            <w:r w:rsidR="00D87357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20% uczestników realizowanych wydarzeń.</w:t>
            </w:r>
          </w:p>
          <w:p w14:paraId="087F8D0A" w14:textId="7149A916" w:rsidR="00503919" w:rsidRPr="002E1D48" w:rsidRDefault="00503919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86D" w14:paraId="7CC2EA5F" w14:textId="77777777" w:rsidTr="00C2129B">
        <w:trPr>
          <w:trHeight w:val="72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AA22DCE" w14:textId="70626BFA" w:rsidR="003E6239" w:rsidRPr="002E1D48" w:rsidRDefault="00D72C19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4.</w:t>
            </w: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Partnerstwo</w:t>
            </w:r>
          </w:p>
          <w:p w14:paraId="5DCCE8D2" w14:textId="6AC438C9" w:rsidR="00D72C19" w:rsidRPr="002E1D48" w:rsidRDefault="00D72C19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6912E42" w14:textId="190CAA64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103FBD" w14:textId="096BA450" w:rsidR="005D400C" w:rsidRPr="002E1D48" w:rsidRDefault="005D400C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Ocenie podlega czy operacja będzie realizowana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partnerstwie z inną organizacj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ą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lub instytucją</w:t>
            </w:r>
            <w:r w:rsidR="00B547C5"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 terenu LGD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4E6F41" w:rsidRPr="002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F41" w:rsidRPr="002E1D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Preferowane są</w:t>
            </w:r>
            <w:r w:rsidR="006E0D41" w:rsidRPr="002E1D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F41" w:rsidRPr="002E1D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operacje, które angażują wiele podmiotów np. </w:t>
            </w:r>
            <w:proofErr w:type="spellStart"/>
            <w:r w:rsidR="004E6F41" w:rsidRPr="002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Grantobiorca</w:t>
            </w:r>
            <w:proofErr w:type="spellEnd"/>
            <w:r w:rsidR="004E6F41" w:rsidRPr="002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odpowiada za realizację i finansowe i merytoryczne rozliczenie operacji</w:t>
            </w:r>
            <w:r w:rsidR="00CF5589" w:rsidRPr="002E1D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E6F41" w:rsidRPr="002E1D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ale</w:t>
            </w:r>
            <w:r w:rsidR="004E6F41" w:rsidRPr="002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proces realizacji zaangażowane są również inne podmioty</w:t>
            </w:r>
            <w:r w:rsidR="00354871" w:rsidRPr="002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486BFD" w14:textId="0FA0BAF6" w:rsidR="00283CFF" w:rsidRPr="002E1D48" w:rsidRDefault="00283CFF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pkt.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operacja nie będzie realizowana w partnerstwie </w:t>
            </w:r>
          </w:p>
          <w:p w14:paraId="5A638D3E" w14:textId="415FEA2D" w:rsidR="00283CFF" w:rsidRPr="002E1D48" w:rsidRDefault="00727CA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pkt. </w:t>
            </w:r>
            <w:r w:rsidR="00283CFF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operacja będzie realizowana w partnerstwie z przynajmniej jednym podmiotem </w:t>
            </w:r>
            <w:r w:rsidR="00B547C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 terenu LGD</w:t>
            </w:r>
          </w:p>
          <w:p w14:paraId="35B25CA0" w14:textId="12ECA449" w:rsidR="002C4432" w:rsidRPr="002E1D48" w:rsidRDefault="00727CA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2 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pkt. </w:t>
            </w:r>
            <w:r w:rsidR="00283CFF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operacja będzie realizowana w partnerstwie z dwoma lub większą liczbą podmiotów </w:t>
            </w:r>
            <w:r w:rsidR="00B547C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 terenu LGD</w:t>
            </w:r>
          </w:p>
          <w:p w14:paraId="382E768A" w14:textId="1706F0B2" w:rsidR="003E6239" w:rsidRPr="002E1D48" w:rsidRDefault="003E6239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5FA8C" w14:textId="28D73F50" w:rsidR="0021593A" w:rsidRPr="002E1D48" w:rsidRDefault="00280AC1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K</w:t>
            </w:r>
            <w:r w:rsidR="00D72C19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ryterium weryfikowane na podstawie zawartych porozumień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/umów </w:t>
            </w:r>
            <w:r w:rsidR="00D72C19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partnerstwa w projekcie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zawierających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zakres partnerstwa wynikającego z charakteru projektu</w:t>
            </w:r>
            <w:r w:rsidR="0011221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6AF99E9B" w14:textId="77777777" w:rsidR="0021593A" w:rsidRPr="002E1D48" w:rsidRDefault="0021593A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54680AC" w14:textId="183A6D6E" w:rsidR="0021593A" w:rsidRPr="002E1D48" w:rsidRDefault="0021593A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86D" w14:paraId="3C44E75C" w14:textId="77777777" w:rsidTr="00C2129B">
        <w:trPr>
          <w:trHeight w:val="557"/>
        </w:trPr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CF5120D" w14:textId="377786E7" w:rsidR="00D72C19" w:rsidRPr="002E1D48" w:rsidRDefault="00D72C19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5. Doradztwo w Biurze LGD</w:t>
            </w:r>
          </w:p>
          <w:p w14:paraId="5CA63EF0" w14:textId="00C24256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2A096E" w14:textId="055067C0" w:rsidR="002C49F8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BB2D4A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przed złożeniem wniosku o dofinansowanie korzystał z doradztwa indywidualnego 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weryfikującego dokumentację projektową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będąc osobiście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 Biurze LGD.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00A8B1" w14:textId="047DA10C" w:rsidR="007218AB" w:rsidRPr="002E1D48" w:rsidRDefault="007218AB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62FB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nie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korzystał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 doradztwa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pracowników biura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LGD </w:t>
            </w:r>
          </w:p>
          <w:p w14:paraId="4F5B30DC" w14:textId="7BA8F0F6" w:rsidR="00BA486D" w:rsidRPr="002E1D48" w:rsidRDefault="0035487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pkt. </w:t>
            </w:r>
            <w:r w:rsidR="007218AB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="007218AB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raz skorzystał z doradztwa pracowników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</w:t>
            </w:r>
            <w:r w:rsidR="007218AB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iura LGD</w:t>
            </w:r>
          </w:p>
          <w:p w14:paraId="53545170" w14:textId="457A996C" w:rsidR="00354871" w:rsidRPr="002E1D48" w:rsidRDefault="0035487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pkt.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dwa razy skorzystał z doradztwa pracowników biura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876DE" w14:textId="121A18D2" w:rsidR="00BA486D" w:rsidRPr="002E1D48" w:rsidRDefault="00D72C19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karty doradztwa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30FFE" w14:paraId="20B745E3" w14:textId="77777777" w:rsidTr="00C2129B">
        <w:trPr>
          <w:trHeight w:val="557"/>
        </w:trPr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A6C7D8D" w14:textId="513116AC" w:rsidR="00B30FFE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6. Udział w konsultacjach</w:t>
            </w:r>
            <w:r w:rsidR="006E0D41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FB8CDA" w14:textId="1198C7BA" w:rsidR="002C49F8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BB2D4A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przed złożeniem</w:t>
            </w:r>
            <w:r w:rsidR="0038308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przez LGD wniosku o przyznanie pomocy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korzystał z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udziału w konsultacjach zorganizowanych przez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biuro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LGD.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8F025" w14:textId="7AAD7622" w:rsidR="00280AC1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pkt.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nie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korzystał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 konsultacji </w:t>
            </w:r>
            <w:r w:rsidR="0011221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zorganizowanych przez biuro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LGD </w:t>
            </w:r>
          </w:p>
          <w:p w14:paraId="2BDB72A9" w14:textId="0A52B168" w:rsidR="009B586E" w:rsidRPr="002E1D48" w:rsidRDefault="00727CA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pkt.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raz skorzystał z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konsultacji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zorganizowanych przez </w:t>
            </w:r>
            <w:r w:rsidR="002C4432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biuro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35372" w14:textId="478D6B75" w:rsidR="00B30FFE" w:rsidRPr="002E1D48" w:rsidRDefault="007629F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Kryterium weryfikowane na podstawie karty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konsultacji</w:t>
            </w:r>
            <w:r w:rsidR="0035487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1CCA875A" w14:textId="29626091" w:rsidR="00A12896" w:rsidRPr="002E1D48" w:rsidRDefault="00A12896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0AC1" w14:paraId="28850A20" w14:textId="77777777" w:rsidTr="00C2129B">
        <w:trPr>
          <w:trHeight w:val="557"/>
        </w:trPr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1D827" w14:textId="6C9AAED8" w:rsidR="00280AC1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7. Promocja LGD</w:t>
            </w:r>
          </w:p>
          <w:p w14:paraId="4D01AFCA" w14:textId="77777777" w:rsidR="00280AC1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D78DDB" w14:textId="18274565" w:rsidR="00B6050D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BB2D4A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przewidział zamieszczenie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informacji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o dofinansowaniu i logoty</w:t>
            </w:r>
            <w:r w:rsidR="00447CAC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pu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LGD Stowarzyszenia</w:t>
            </w:r>
            <w:r w:rsidR="00CF5589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„Wspólnie dla Przyszłości” w miejscach,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 materiałach informacyjnych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 promocyjnych realizowanej operacji.</w:t>
            </w:r>
          </w:p>
          <w:p w14:paraId="54C1C82D" w14:textId="0269FF73" w:rsidR="00280AC1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6E1C4" w14:textId="2D51EFE4" w:rsidR="00280AC1" w:rsidRPr="002E1D48" w:rsidRDefault="00280AC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2129B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pkt.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przewidział zamieszczenia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informacji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o dofinansowaniu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i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logotyp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ów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LGD Stowarzyszenia „Wspólnie dla Przyszłości”</w:t>
            </w:r>
            <w:r w:rsidR="00C62FB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A0FE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 miejscach,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 materiałach informacyjnych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 promocyjnych realizowanej operacji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2929407D" w14:textId="59C2CAFB" w:rsidR="00280AC1" w:rsidRPr="002E1D48" w:rsidRDefault="0035487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2129B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pkt.</w:t>
            </w:r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="00280AC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zadeklarował zamieszczenie</w:t>
            </w:r>
            <w:r w:rsidR="00C62FB5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informacji o dofinansowaniu i logotypów LGD Stowarzyszenia „Wspólnie dla Przyszłości” w miejscach,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 materiałach informacyjnych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6050D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 promocyjnych realizowanej operacji.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BC298" w14:textId="77764D7A" w:rsidR="00280AC1" w:rsidRPr="002E1D48" w:rsidRDefault="00354871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powierzenie grantu.</w:t>
            </w:r>
          </w:p>
        </w:tc>
      </w:tr>
      <w:tr w:rsidR="00BA486D" w14:paraId="4CE09074" w14:textId="77777777" w:rsidTr="008E1E86">
        <w:trPr>
          <w:trHeight w:val="557"/>
        </w:trPr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00E62A" w14:textId="77777777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A4C9" w14:textId="0DA5CB3C" w:rsidR="003E6239" w:rsidRPr="002E1D48" w:rsidRDefault="00354871" w:rsidP="00727C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Maksymalnie – 15 pkt.</w:t>
            </w:r>
          </w:p>
        </w:tc>
      </w:tr>
      <w:tr w:rsidR="00BA486D" w14:paraId="1D647830" w14:textId="77777777" w:rsidTr="008E1E86">
        <w:trPr>
          <w:trHeight w:val="557"/>
        </w:trPr>
        <w:tc>
          <w:tcPr>
            <w:tcW w:w="1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405" w14:textId="05D7EA8B" w:rsidR="00727CA4" w:rsidRPr="002E1D48" w:rsidRDefault="00BA486D" w:rsidP="00727C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Aby projekt znalazł się na liście rankingowej musi zdobyć co najmniej 60% maksymalnej liczby punktów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możliwej do uzyskania w ram</w:t>
            </w:r>
            <w:r w:rsidR="00727CA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ach Lokalnych Kryteriów Wyboru Operacji tj. </w:t>
            </w:r>
            <w:r w:rsidR="002C2650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  <w:r w:rsidR="00727CA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 </w:t>
            </w:r>
          </w:p>
        </w:tc>
      </w:tr>
    </w:tbl>
    <w:p w14:paraId="5D0412D3" w14:textId="7C183667" w:rsidR="002C2650" w:rsidRDefault="002C2650" w:rsidP="000669F3">
      <w:pPr>
        <w:spacing w:after="0" w:line="240" w:lineRule="auto"/>
        <w:rPr>
          <w:rFonts w:ascii="Times New Roman" w:hAnsi="Times New Roman" w:cs="Times New Roman"/>
        </w:rPr>
      </w:pPr>
    </w:p>
    <w:p w14:paraId="47EBFF29" w14:textId="77777777" w:rsidR="002C2650" w:rsidRDefault="002C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5"/>
        <w:gridCol w:w="4395"/>
        <w:gridCol w:w="3827"/>
        <w:gridCol w:w="3544"/>
      </w:tblGrid>
      <w:tr w:rsidR="002C2650" w14:paraId="0C58F4E2" w14:textId="77777777" w:rsidTr="008208E6">
        <w:trPr>
          <w:trHeight w:val="674"/>
        </w:trPr>
        <w:tc>
          <w:tcPr>
            <w:tcW w:w="1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FC7F582" w14:textId="77777777" w:rsidR="002C2650" w:rsidRPr="00C2129B" w:rsidRDefault="002C2650" w:rsidP="008208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29B">
              <w:rPr>
                <w:rFonts w:ascii="Times New Roman" w:hAnsi="Times New Roman" w:cs="Times New Roman"/>
                <w:b/>
                <w:bCs/>
              </w:rPr>
              <w:lastRenderedPageBreak/>
              <w:t>LOKALNE KRYTERIA WYBORU GRANTOBIORCÓW LOKALNEJ GRUPY DZIAŁANIA STOWARZYSZENIA „WSPÓLNIE DLA PRZYSZŁOŚCI”</w:t>
            </w:r>
          </w:p>
          <w:p w14:paraId="05223507" w14:textId="62B8D838" w:rsidR="002C2650" w:rsidRPr="00C926E9" w:rsidRDefault="002C2650" w:rsidP="008208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29B">
              <w:rPr>
                <w:rFonts w:ascii="Times New Roman" w:hAnsi="Times New Roman" w:cs="Times New Roman"/>
                <w:b/>
                <w:bCs/>
              </w:rPr>
              <w:t xml:space="preserve">Przedsięwzięcie </w:t>
            </w:r>
            <w:r w:rsidR="008B235D" w:rsidRPr="00C2129B">
              <w:rPr>
                <w:rFonts w:ascii="Times New Roman" w:hAnsi="Times New Roman" w:cs="Times New Roman"/>
                <w:b/>
                <w:bCs/>
              </w:rPr>
              <w:t>1</w:t>
            </w:r>
            <w:r w:rsidRPr="00C2129B">
              <w:rPr>
                <w:rFonts w:ascii="Times New Roman" w:hAnsi="Times New Roman" w:cs="Times New Roman"/>
                <w:b/>
                <w:bCs/>
              </w:rPr>
              <w:t>.</w:t>
            </w:r>
            <w:r w:rsidR="008B235D" w:rsidRPr="00C2129B">
              <w:rPr>
                <w:rFonts w:ascii="Times New Roman" w:hAnsi="Times New Roman" w:cs="Times New Roman"/>
                <w:b/>
                <w:bCs/>
              </w:rPr>
              <w:t>1</w:t>
            </w:r>
            <w:r w:rsidRPr="00C2129B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8B235D" w:rsidRPr="00C2129B">
              <w:rPr>
                <w:rFonts w:ascii="Times New Roman" w:hAnsi="Times New Roman" w:cs="Times New Roman"/>
                <w:b/>
                <w:bCs/>
              </w:rPr>
              <w:t>Rozwijanie i/lub wyposażenie obiektów spełniających funkcje społeczne, kulturalne, turystyczne, rekreacyjne i sportowe</w:t>
            </w:r>
          </w:p>
        </w:tc>
      </w:tr>
      <w:tr w:rsidR="002C2650" w14:paraId="4E313BCA" w14:textId="77777777" w:rsidTr="008208E6">
        <w:trPr>
          <w:trHeight w:val="67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BB74370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0A30883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Opis kryterium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8A67DA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Waga punktowa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DBEDD00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Źródło weryfikacji</w:t>
            </w:r>
          </w:p>
        </w:tc>
      </w:tr>
      <w:tr w:rsidR="002C2650" w14:paraId="2D31F9F8" w14:textId="77777777" w:rsidTr="008208E6">
        <w:trPr>
          <w:trHeight w:val="1471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1CF98B6" w14:textId="78317E7C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1. Doświadczenie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Grantobiorcy</w:t>
            </w:r>
            <w:proofErr w:type="spellEnd"/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4226046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43552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zrealizował już projekt o podobnej tematyce współfinansowany ze środków UE.</w:t>
            </w:r>
          </w:p>
          <w:p w14:paraId="490E671A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7FF8" w14:textId="77777777" w:rsidR="00C2129B" w:rsidRPr="002E1D48" w:rsidRDefault="00C2129B" w:rsidP="00C212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 pkt. – 0 projektów </w:t>
            </w:r>
          </w:p>
          <w:p w14:paraId="36D33F36" w14:textId="77777777" w:rsidR="00C2129B" w:rsidRPr="002E1D48" w:rsidRDefault="00C2129B" w:rsidP="00C212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pkt. – 1 projekt</w:t>
            </w:r>
          </w:p>
          <w:p w14:paraId="6B9C516F" w14:textId="612CC698" w:rsidR="002C2650" w:rsidRPr="002E1D48" w:rsidRDefault="00C2129B" w:rsidP="00C212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pkt. – 2 projekty i więcej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0050" w14:textId="1D4C4A14" w:rsidR="002C2650" w:rsidRPr="002E1D48" w:rsidRDefault="00C2129B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Kryterium weryfikowane na podstawie opisu zawartego w wniosku o powierzenie grantu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oraz załączonych do wniosku umów/wniosków o płatność/sprawozdań.</w:t>
            </w:r>
          </w:p>
        </w:tc>
      </w:tr>
      <w:tr w:rsidR="002C2650" w14:paraId="22210EBD" w14:textId="77777777" w:rsidTr="008208E6"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14F7110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2. Wykonalność projektu </w:t>
            </w:r>
          </w:p>
          <w:p w14:paraId="0FB16814" w14:textId="77777777" w:rsidR="002C2650" w:rsidRPr="002E1D48" w:rsidRDefault="002C2650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28515" w14:textId="05D9EC81" w:rsidR="002C2650" w:rsidRPr="002E1D48" w:rsidRDefault="00C2129B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Ocenie podlega czy potencjalny </w:t>
            </w:r>
            <w:proofErr w:type="spellStart"/>
            <w:r w:rsidRPr="002E1D48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posiada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>zasoby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rzeczowe wystarczające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prawidłowej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realizacji operacji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Należy wskazać</w:t>
            </w:r>
            <w:r w:rsidRPr="002E1D48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posiadane zasoby rzeczowe: pomieszczenia, teren, niezbędne wyposażenie itp.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16CB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w opisie </w:t>
            </w:r>
            <w:proofErr w:type="spellStart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zadeklarował zasobów rzeczowych gwarantujących wykonalność projektu</w:t>
            </w:r>
          </w:p>
          <w:p w14:paraId="4F8C46F7" w14:textId="17546A53" w:rsidR="002C2650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 pkt. – opis wskazuje na zapewnienie wystarczających zasobów rzeczowych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4D4B" w14:textId="70D51C09" w:rsidR="002C2650" w:rsidRPr="002E1D48" w:rsidRDefault="00C2129B" w:rsidP="008208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powierzenie grantu oraz zawartych umów/porozumień.</w:t>
            </w:r>
          </w:p>
        </w:tc>
      </w:tr>
      <w:tr w:rsidR="00C2129B" w14:paraId="1F6E0355" w14:textId="77777777" w:rsidTr="008208E6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BC66C8F" w14:textId="3EE334D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3. Doradztwo w Biurze LGD</w:t>
            </w:r>
          </w:p>
          <w:p w14:paraId="663F8523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E36BBA" w14:textId="7BE86CC6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przed złożeniem wniosku o dofinansowanie korzystał z doradztwa indywidualnego weryfikującego dokumentację projektową będąc osobiście w Biurze LGD.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E2DED7" w14:textId="4652DB14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korzystał z doradztwa pracowników biura LGD </w:t>
            </w:r>
          </w:p>
          <w:p w14:paraId="498BC907" w14:textId="120D8240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pkt. 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raz skorzystał z doradztwa pracowników biura LGD</w:t>
            </w:r>
          </w:p>
          <w:p w14:paraId="473C4232" w14:textId="66931111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pkt.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dwa razy skorzystał z doradztwa pracowników biura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45140" w14:textId="7A09FD03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karty doradztwa.</w:t>
            </w:r>
          </w:p>
        </w:tc>
      </w:tr>
      <w:tr w:rsidR="00C2129B" w14:paraId="496B3539" w14:textId="77777777" w:rsidTr="008208E6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A8289C0" w14:textId="29114DEE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4. Udział w konsultacjach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EB7B97" w14:textId="062202DE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przed złożeniem przez LGD wniosku o przyznanie pomocy korzystał z udziału w konsultacjach zorganizowanych przez biuro LGD.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949EF" w14:textId="398E329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korzystał z konsultacji zorganizowanych przez biuro LGD </w:t>
            </w:r>
          </w:p>
          <w:p w14:paraId="5203FEDD" w14:textId="4A8FD6A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pkt.–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raz skorzystał z konsultacji zorganizowanych przez biuro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558CC" w14:textId="11E3FAE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karty konsultacji.</w:t>
            </w:r>
          </w:p>
          <w:p w14:paraId="2B3C7542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2129B" w14:paraId="120007F3" w14:textId="77777777" w:rsidTr="00C2129B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0E5BA27" w14:textId="253AB61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5. Promocja LGD</w:t>
            </w:r>
          </w:p>
          <w:p w14:paraId="782339F7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73A3BA" w14:textId="13BE2DAA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przewidział zamieszczenie informacji o dofinansowaniu i logotypu LGD Stowarzyszenia „Wspólnie dla Przyszłości” w miejscach, na materiałach informacyjnych i promocyjnych realizowanej operacji.</w:t>
            </w:r>
          </w:p>
          <w:p w14:paraId="415CFF18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F5EB9" w14:textId="1D26BDB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0 pkt.–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przewidział zamieszczenia informacji o dofinansowaniu i logotypów LGD Stowarzyszenia „Wspólnie dla Przyszłości” w miejscach, na materiałach informacyjnych i promocyjnych realizowanej operacji.</w:t>
            </w:r>
          </w:p>
          <w:p w14:paraId="1E8DC6C2" w14:textId="057C3160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3 pkt.– </w:t>
            </w:r>
            <w:proofErr w:type="spellStart"/>
            <w:r w:rsidR="002E1D48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Grantobiorca</w:t>
            </w:r>
            <w:proofErr w:type="spellEnd"/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zadeklarował zamieszczenie informacji o dofinansowaniu i logotypów LGD Stowarzyszenia „Wspólnie dla Przyszłości” w miejscach, na materiałach informacyjnych i promocyjnych realizowanej operacji.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EC749" w14:textId="4F93D6C9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Kryterium weryfikowane na podstawie opisu zawartego w wniosku o powierzenie grantu.</w:t>
            </w:r>
          </w:p>
        </w:tc>
      </w:tr>
      <w:tr w:rsidR="00C2129B" w14:paraId="5D55721A" w14:textId="77777777" w:rsidTr="008208E6">
        <w:trPr>
          <w:trHeight w:val="557"/>
        </w:trPr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3DB33F" w14:textId="77777777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33AE" w14:textId="0D6D33DF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Maksymalnie – 10 pkt.</w:t>
            </w:r>
          </w:p>
        </w:tc>
      </w:tr>
      <w:tr w:rsidR="00C2129B" w14:paraId="582682EC" w14:textId="77777777" w:rsidTr="008208E6">
        <w:trPr>
          <w:trHeight w:val="557"/>
        </w:trPr>
        <w:tc>
          <w:tcPr>
            <w:tcW w:w="1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BC2" w14:textId="4CCF8ABB" w:rsidR="00C2129B" w:rsidRPr="002E1D48" w:rsidRDefault="00C2129B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Aby projekt znalazł się na liście rankingowej musi zdobyć co najmniej 60% maksymalnej liczby punktów możliwej do uzyskania w ramach Lokalnych Kryteriów Wyboru Operacji tj. 6 pkt. </w:t>
            </w:r>
          </w:p>
        </w:tc>
      </w:tr>
    </w:tbl>
    <w:p w14:paraId="0376B55C" w14:textId="77777777" w:rsidR="0076353A" w:rsidRPr="00211218" w:rsidRDefault="0076353A" w:rsidP="000669F3">
      <w:pPr>
        <w:spacing w:after="0" w:line="240" w:lineRule="auto"/>
        <w:rPr>
          <w:rFonts w:ascii="Times New Roman" w:hAnsi="Times New Roman" w:cs="Times New Roman"/>
        </w:rPr>
      </w:pPr>
    </w:p>
    <w:sectPr w:rsidR="0076353A" w:rsidRPr="00211218" w:rsidSect="00674622">
      <w:headerReference w:type="default" r:id="rId8"/>
      <w:footerReference w:type="default" r:id="rId9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B446" w14:textId="77777777" w:rsidR="00674622" w:rsidRDefault="00674622" w:rsidP="004431B0">
      <w:pPr>
        <w:spacing w:after="0" w:line="240" w:lineRule="auto"/>
      </w:pPr>
      <w:r>
        <w:separator/>
      </w:r>
    </w:p>
  </w:endnote>
  <w:endnote w:type="continuationSeparator" w:id="0">
    <w:p w14:paraId="7265BA65" w14:textId="77777777" w:rsidR="00674622" w:rsidRDefault="00674622" w:rsidP="004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6001"/>
      <w:docPartObj>
        <w:docPartGallery w:val="Page Numbers (Bottom of Page)"/>
        <w:docPartUnique/>
      </w:docPartObj>
    </w:sdtPr>
    <w:sdtContent>
      <w:p w14:paraId="25D78E51" w14:textId="77777777" w:rsidR="004431B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7B87A6" w14:textId="77777777" w:rsidR="004431B0" w:rsidRDefault="0044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E728" w14:textId="77777777" w:rsidR="00674622" w:rsidRDefault="00674622" w:rsidP="004431B0">
      <w:pPr>
        <w:spacing w:after="0" w:line="240" w:lineRule="auto"/>
      </w:pPr>
      <w:r>
        <w:separator/>
      </w:r>
    </w:p>
  </w:footnote>
  <w:footnote w:type="continuationSeparator" w:id="0">
    <w:p w14:paraId="155F1B19" w14:textId="77777777" w:rsidR="00674622" w:rsidRDefault="00674622" w:rsidP="0044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EEE" w14:textId="656CADE0" w:rsidR="00335617" w:rsidRPr="00335617" w:rsidRDefault="00335617" w:rsidP="00335617">
    <w:pPr>
      <w:pStyle w:val="Nagwek"/>
      <w:jc w:val="right"/>
      <w:rPr>
        <w:sz w:val="20"/>
        <w:szCs w:val="20"/>
      </w:rPr>
    </w:pPr>
    <w:r w:rsidRPr="00335617">
      <w:rPr>
        <w:sz w:val="20"/>
        <w:szCs w:val="20"/>
      </w:rPr>
      <w:t xml:space="preserve">Załącznik nr 1 do Procedury wyboru i oceny </w:t>
    </w:r>
    <w:proofErr w:type="spellStart"/>
    <w:r w:rsidRPr="00335617">
      <w:rPr>
        <w:sz w:val="20"/>
        <w:szCs w:val="20"/>
      </w:rPr>
      <w:t>grantobiorców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09A"/>
    <w:multiLevelType w:val="hybridMultilevel"/>
    <w:tmpl w:val="B0C4BA7E"/>
    <w:lvl w:ilvl="0" w:tplc="0415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" w15:restartNumberingAfterBreak="0">
    <w:nsid w:val="13C76BA9"/>
    <w:multiLevelType w:val="hybridMultilevel"/>
    <w:tmpl w:val="D81EA704"/>
    <w:lvl w:ilvl="0" w:tplc="0415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2E3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8BA"/>
    <w:multiLevelType w:val="hybridMultilevel"/>
    <w:tmpl w:val="E308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C7B"/>
    <w:multiLevelType w:val="hybridMultilevel"/>
    <w:tmpl w:val="6AC0C1F4"/>
    <w:lvl w:ilvl="0" w:tplc="F2F8944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2DE6"/>
    <w:multiLevelType w:val="hybridMultilevel"/>
    <w:tmpl w:val="B792FD02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4FBE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5CC"/>
    <w:multiLevelType w:val="hybridMultilevel"/>
    <w:tmpl w:val="C7884A86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7D54"/>
    <w:multiLevelType w:val="hybridMultilevel"/>
    <w:tmpl w:val="27707F82"/>
    <w:lvl w:ilvl="0" w:tplc="289EB67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4CBC"/>
    <w:multiLevelType w:val="hybridMultilevel"/>
    <w:tmpl w:val="606C8464"/>
    <w:lvl w:ilvl="0" w:tplc="2758B59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A8D"/>
    <w:multiLevelType w:val="hybridMultilevel"/>
    <w:tmpl w:val="BCE4FED4"/>
    <w:lvl w:ilvl="0" w:tplc="D0EC689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BA7"/>
    <w:multiLevelType w:val="hybridMultilevel"/>
    <w:tmpl w:val="A25E72FE"/>
    <w:lvl w:ilvl="0" w:tplc="7A9C319C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7B4"/>
    <w:multiLevelType w:val="hybridMultilevel"/>
    <w:tmpl w:val="0D861D6E"/>
    <w:lvl w:ilvl="0" w:tplc="A67ECFA2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36F3"/>
    <w:multiLevelType w:val="hybridMultilevel"/>
    <w:tmpl w:val="21A066EA"/>
    <w:lvl w:ilvl="0" w:tplc="D77089F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1FC2"/>
    <w:multiLevelType w:val="hybridMultilevel"/>
    <w:tmpl w:val="7862EDAA"/>
    <w:lvl w:ilvl="0" w:tplc="446A0A88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ABB1F3F"/>
    <w:multiLevelType w:val="hybridMultilevel"/>
    <w:tmpl w:val="679AE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174">
    <w:abstractNumId w:val="15"/>
  </w:num>
  <w:num w:numId="2" w16cid:durableId="1559364186">
    <w:abstractNumId w:val="14"/>
  </w:num>
  <w:num w:numId="3" w16cid:durableId="1417290372">
    <w:abstractNumId w:val="1"/>
  </w:num>
  <w:num w:numId="4" w16cid:durableId="759835268">
    <w:abstractNumId w:val="4"/>
  </w:num>
  <w:num w:numId="5" w16cid:durableId="465393200">
    <w:abstractNumId w:val="12"/>
  </w:num>
  <w:num w:numId="6" w16cid:durableId="1788426281">
    <w:abstractNumId w:val="8"/>
  </w:num>
  <w:num w:numId="7" w16cid:durableId="528032918">
    <w:abstractNumId w:val="13"/>
  </w:num>
  <w:num w:numId="8" w16cid:durableId="1021663441">
    <w:abstractNumId w:val="9"/>
  </w:num>
  <w:num w:numId="9" w16cid:durableId="856114486">
    <w:abstractNumId w:val="10"/>
  </w:num>
  <w:num w:numId="10" w16cid:durableId="199366886">
    <w:abstractNumId w:val="11"/>
  </w:num>
  <w:num w:numId="11" w16cid:durableId="1118258091">
    <w:abstractNumId w:val="6"/>
  </w:num>
  <w:num w:numId="12" w16cid:durableId="441610253">
    <w:abstractNumId w:val="2"/>
  </w:num>
  <w:num w:numId="13" w16cid:durableId="1315601527">
    <w:abstractNumId w:val="3"/>
  </w:num>
  <w:num w:numId="14" w16cid:durableId="1487168711">
    <w:abstractNumId w:val="0"/>
  </w:num>
  <w:num w:numId="15" w16cid:durableId="1123618835">
    <w:abstractNumId w:val="5"/>
  </w:num>
  <w:num w:numId="16" w16cid:durableId="675694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1"/>
    <w:rsid w:val="000113F0"/>
    <w:rsid w:val="00053F42"/>
    <w:rsid w:val="000545A6"/>
    <w:rsid w:val="000669F3"/>
    <w:rsid w:val="000970D8"/>
    <w:rsid w:val="000F1CE8"/>
    <w:rsid w:val="001068FB"/>
    <w:rsid w:val="00112214"/>
    <w:rsid w:val="001A418C"/>
    <w:rsid w:val="001C2843"/>
    <w:rsid w:val="001C5A87"/>
    <w:rsid w:val="001D48EF"/>
    <w:rsid w:val="00211218"/>
    <w:rsid w:val="00211E58"/>
    <w:rsid w:val="0021593A"/>
    <w:rsid w:val="00217D9C"/>
    <w:rsid w:val="00271657"/>
    <w:rsid w:val="00280AC1"/>
    <w:rsid w:val="00283CFF"/>
    <w:rsid w:val="00284350"/>
    <w:rsid w:val="002B4BAC"/>
    <w:rsid w:val="002C2650"/>
    <w:rsid w:val="002C4150"/>
    <w:rsid w:val="002C4432"/>
    <w:rsid w:val="002C49F8"/>
    <w:rsid w:val="002E1D48"/>
    <w:rsid w:val="002E67AB"/>
    <w:rsid w:val="00300029"/>
    <w:rsid w:val="0031257F"/>
    <w:rsid w:val="00313D5E"/>
    <w:rsid w:val="00326C8C"/>
    <w:rsid w:val="00333A62"/>
    <w:rsid w:val="00335617"/>
    <w:rsid w:val="00354871"/>
    <w:rsid w:val="003668C9"/>
    <w:rsid w:val="0037501E"/>
    <w:rsid w:val="00383082"/>
    <w:rsid w:val="003B0584"/>
    <w:rsid w:val="003B5B84"/>
    <w:rsid w:val="003E6239"/>
    <w:rsid w:val="003F0A56"/>
    <w:rsid w:val="003F50F5"/>
    <w:rsid w:val="00400FEF"/>
    <w:rsid w:val="004431B0"/>
    <w:rsid w:val="00447CAC"/>
    <w:rsid w:val="004545D2"/>
    <w:rsid w:val="0048123E"/>
    <w:rsid w:val="0049633A"/>
    <w:rsid w:val="004D716D"/>
    <w:rsid w:val="004E6F41"/>
    <w:rsid w:val="004F7AA1"/>
    <w:rsid w:val="00503919"/>
    <w:rsid w:val="005139A1"/>
    <w:rsid w:val="00514D72"/>
    <w:rsid w:val="0052380F"/>
    <w:rsid w:val="00572E7F"/>
    <w:rsid w:val="005848B2"/>
    <w:rsid w:val="005858AC"/>
    <w:rsid w:val="00594119"/>
    <w:rsid w:val="00596309"/>
    <w:rsid w:val="005C14DB"/>
    <w:rsid w:val="005D0787"/>
    <w:rsid w:val="005D400C"/>
    <w:rsid w:val="005D4A07"/>
    <w:rsid w:val="00605933"/>
    <w:rsid w:val="0063670D"/>
    <w:rsid w:val="006431B8"/>
    <w:rsid w:val="00644267"/>
    <w:rsid w:val="00644492"/>
    <w:rsid w:val="00647B4C"/>
    <w:rsid w:val="006647D7"/>
    <w:rsid w:val="00674622"/>
    <w:rsid w:val="006A14D0"/>
    <w:rsid w:val="006C6909"/>
    <w:rsid w:val="006D1C0D"/>
    <w:rsid w:val="006D7B5B"/>
    <w:rsid w:val="006E0D41"/>
    <w:rsid w:val="006F2552"/>
    <w:rsid w:val="006F2898"/>
    <w:rsid w:val="00711EA7"/>
    <w:rsid w:val="007218AB"/>
    <w:rsid w:val="00727CA4"/>
    <w:rsid w:val="007629FD"/>
    <w:rsid w:val="0076353A"/>
    <w:rsid w:val="00794CBA"/>
    <w:rsid w:val="007A0FE5"/>
    <w:rsid w:val="00801976"/>
    <w:rsid w:val="00806669"/>
    <w:rsid w:val="0081412E"/>
    <w:rsid w:val="008170CA"/>
    <w:rsid w:val="00850CA1"/>
    <w:rsid w:val="00876DA9"/>
    <w:rsid w:val="008A6CF6"/>
    <w:rsid w:val="008B235D"/>
    <w:rsid w:val="008D7780"/>
    <w:rsid w:val="008E1E86"/>
    <w:rsid w:val="009339A9"/>
    <w:rsid w:val="009379EA"/>
    <w:rsid w:val="00953363"/>
    <w:rsid w:val="00995C10"/>
    <w:rsid w:val="009B586E"/>
    <w:rsid w:val="009D684D"/>
    <w:rsid w:val="009F54BC"/>
    <w:rsid w:val="00A12896"/>
    <w:rsid w:val="00A2758C"/>
    <w:rsid w:val="00A57388"/>
    <w:rsid w:val="00A57CF7"/>
    <w:rsid w:val="00A714E3"/>
    <w:rsid w:val="00B12383"/>
    <w:rsid w:val="00B17196"/>
    <w:rsid w:val="00B30FFE"/>
    <w:rsid w:val="00B43792"/>
    <w:rsid w:val="00B547C5"/>
    <w:rsid w:val="00B6050D"/>
    <w:rsid w:val="00B670B9"/>
    <w:rsid w:val="00B72C06"/>
    <w:rsid w:val="00B8359F"/>
    <w:rsid w:val="00BA486D"/>
    <w:rsid w:val="00BB2D4A"/>
    <w:rsid w:val="00BB3620"/>
    <w:rsid w:val="00BC3FF1"/>
    <w:rsid w:val="00BE4F18"/>
    <w:rsid w:val="00BF5F9A"/>
    <w:rsid w:val="00C0431C"/>
    <w:rsid w:val="00C0701E"/>
    <w:rsid w:val="00C1421F"/>
    <w:rsid w:val="00C2129B"/>
    <w:rsid w:val="00C26931"/>
    <w:rsid w:val="00C41F68"/>
    <w:rsid w:val="00C54A35"/>
    <w:rsid w:val="00C62FB5"/>
    <w:rsid w:val="00C70A62"/>
    <w:rsid w:val="00C87465"/>
    <w:rsid w:val="00C926E9"/>
    <w:rsid w:val="00CA7FDF"/>
    <w:rsid w:val="00CE47C4"/>
    <w:rsid w:val="00CE508E"/>
    <w:rsid w:val="00CE743D"/>
    <w:rsid w:val="00CF5589"/>
    <w:rsid w:val="00CF6D07"/>
    <w:rsid w:val="00CF78BD"/>
    <w:rsid w:val="00D03B44"/>
    <w:rsid w:val="00D04FAD"/>
    <w:rsid w:val="00D215E1"/>
    <w:rsid w:val="00D31A82"/>
    <w:rsid w:val="00D34423"/>
    <w:rsid w:val="00D72C19"/>
    <w:rsid w:val="00D87357"/>
    <w:rsid w:val="00D92C95"/>
    <w:rsid w:val="00DC4BAB"/>
    <w:rsid w:val="00DC78C4"/>
    <w:rsid w:val="00DE178A"/>
    <w:rsid w:val="00DE36FA"/>
    <w:rsid w:val="00DF6BA7"/>
    <w:rsid w:val="00E012DC"/>
    <w:rsid w:val="00E40B61"/>
    <w:rsid w:val="00E77C21"/>
    <w:rsid w:val="00E82175"/>
    <w:rsid w:val="00E90951"/>
    <w:rsid w:val="00EE2D2E"/>
    <w:rsid w:val="00F3254E"/>
    <w:rsid w:val="00F35450"/>
    <w:rsid w:val="00F83BBB"/>
    <w:rsid w:val="00F910E7"/>
    <w:rsid w:val="00FA7544"/>
    <w:rsid w:val="00FB33B4"/>
    <w:rsid w:val="00FC222F"/>
    <w:rsid w:val="00FC7C10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EC3"/>
  <w15:docId w15:val="{3BDFC5DD-55EE-4F2B-ACC0-11C397B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6C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E414-79AE-403E-A3E4-4C90835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ZooZ</dc:creator>
  <cp:lastModifiedBy>SWDP Czermin</cp:lastModifiedBy>
  <cp:revision>14</cp:revision>
  <cp:lastPrinted>2024-03-19T13:06:00Z</cp:lastPrinted>
  <dcterms:created xsi:type="dcterms:W3CDTF">2024-03-12T11:07:00Z</dcterms:created>
  <dcterms:modified xsi:type="dcterms:W3CDTF">2024-03-26T08:21:00Z</dcterms:modified>
</cp:coreProperties>
</file>