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3D46" w14:textId="3B35878E" w:rsidR="002775AE" w:rsidRPr="00235DE8" w:rsidRDefault="002775A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9"/>
        <w:gridCol w:w="1133"/>
        <w:gridCol w:w="1096"/>
        <w:gridCol w:w="4819"/>
        <w:gridCol w:w="1610"/>
        <w:gridCol w:w="1375"/>
        <w:gridCol w:w="1842"/>
      </w:tblGrid>
      <w:tr w:rsidR="0010692E" w14:paraId="2BC19A5A" w14:textId="77777777" w:rsidTr="00B111A7">
        <w:tc>
          <w:tcPr>
            <w:tcW w:w="13994" w:type="dxa"/>
            <w:gridSpan w:val="7"/>
            <w:shd w:val="clear" w:color="auto" w:fill="8EAADB" w:themeFill="accent1" w:themeFillTint="99"/>
          </w:tcPr>
          <w:p w14:paraId="39F4A9A7" w14:textId="6D404C94" w:rsidR="0010692E" w:rsidRDefault="0010692E" w:rsidP="00BF4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Harmonogram planowanych naborów wniosków o udzielenie wsparcia na wdrażanie operacji w ramach </w:t>
            </w:r>
          </w:p>
          <w:p w14:paraId="33D2FB2E" w14:textId="5EC1555D" w:rsidR="0010692E" w:rsidRDefault="0010692E" w:rsidP="00BF4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strategii rozwoju lokalnego kierowanego przez społeczność</w:t>
            </w:r>
          </w:p>
          <w:p w14:paraId="5803FB04" w14:textId="676325A7" w:rsidR="0010692E" w:rsidRPr="00BF4348" w:rsidRDefault="0010692E" w:rsidP="00BF4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40115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0692E" w14:paraId="3E5FD6E5" w14:textId="77777777" w:rsidTr="00EE7FD1">
        <w:tc>
          <w:tcPr>
            <w:tcW w:w="2119" w:type="dxa"/>
            <w:shd w:val="clear" w:color="auto" w:fill="D9E2F3"/>
            <w:vAlign w:val="center"/>
          </w:tcPr>
          <w:p w14:paraId="3D4B36A1" w14:textId="580E8258" w:rsidR="0010692E" w:rsidRPr="008376E7" w:rsidRDefault="0010692E" w:rsidP="00BF4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Nazwa działania (cel szczegółowy)</w:t>
            </w:r>
          </w:p>
        </w:tc>
        <w:tc>
          <w:tcPr>
            <w:tcW w:w="1133" w:type="dxa"/>
            <w:shd w:val="clear" w:color="auto" w:fill="D9E2F3"/>
            <w:vAlign w:val="center"/>
          </w:tcPr>
          <w:p w14:paraId="097B805B" w14:textId="3C7E1686" w:rsidR="0010692E" w:rsidRPr="0010692E" w:rsidRDefault="0010692E" w:rsidP="0010692E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Fundusz</w:t>
            </w:r>
          </w:p>
        </w:tc>
        <w:tc>
          <w:tcPr>
            <w:tcW w:w="1096" w:type="dxa"/>
            <w:shd w:val="clear" w:color="auto" w:fill="D9E2F3"/>
            <w:vAlign w:val="center"/>
          </w:tcPr>
          <w:p w14:paraId="781DBDAE" w14:textId="6FB808F8" w:rsidR="0010692E" w:rsidRPr="008376E7" w:rsidRDefault="0010692E" w:rsidP="0010692E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Rodzaj operacji</w:t>
            </w:r>
          </w:p>
        </w:tc>
        <w:tc>
          <w:tcPr>
            <w:tcW w:w="4819" w:type="dxa"/>
            <w:shd w:val="clear" w:color="auto" w:fill="D9E2F3"/>
            <w:vAlign w:val="center"/>
          </w:tcPr>
          <w:p w14:paraId="61F7C992" w14:textId="23F138D3" w:rsidR="0010692E" w:rsidRPr="008376E7" w:rsidRDefault="0010692E" w:rsidP="00BF4348">
            <w:pPr>
              <w:jc w:val="center"/>
              <w:rPr>
                <w:rFonts w:ascii="Times New Roman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Zakres operacji / Podmioty uprawnione do ubiegania się o przyznanie pomocy</w:t>
            </w:r>
          </w:p>
        </w:tc>
        <w:tc>
          <w:tcPr>
            <w:tcW w:w="1610" w:type="dxa"/>
            <w:shd w:val="clear" w:color="auto" w:fill="D9E2F3"/>
            <w:vAlign w:val="center"/>
          </w:tcPr>
          <w:p w14:paraId="79FCCDD0" w14:textId="592009A2" w:rsidR="0010692E" w:rsidRPr="008376E7" w:rsidRDefault="0010692E" w:rsidP="00BF4348">
            <w:pPr>
              <w:jc w:val="center"/>
              <w:rPr>
                <w:rFonts w:ascii="Times New Roman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Orientacyjny limit środków przeznaczonych na nabór</w:t>
            </w:r>
          </w:p>
        </w:tc>
        <w:tc>
          <w:tcPr>
            <w:tcW w:w="1375" w:type="dxa"/>
            <w:shd w:val="clear" w:color="auto" w:fill="D9E2F3"/>
            <w:vAlign w:val="center"/>
          </w:tcPr>
          <w:p w14:paraId="7270945A" w14:textId="3D1E6B16" w:rsidR="0010692E" w:rsidRPr="008376E7" w:rsidRDefault="0010692E" w:rsidP="00BF4348">
            <w:pPr>
              <w:jc w:val="center"/>
              <w:rPr>
                <w:rFonts w:ascii="Times New Roman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Planowany termin naboru</w:t>
            </w:r>
          </w:p>
        </w:tc>
        <w:tc>
          <w:tcPr>
            <w:tcW w:w="1842" w:type="dxa"/>
            <w:shd w:val="clear" w:color="auto" w:fill="D9E2F3"/>
            <w:vAlign w:val="center"/>
          </w:tcPr>
          <w:p w14:paraId="45EA08C9" w14:textId="52FEFFA9" w:rsidR="0010692E" w:rsidRPr="008376E7" w:rsidRDefault="0010692E" w:rsidP="00BF4348">
            <w:pPr>
              <w:jc w:val="center"/>
              <w:rPr>
                <w:rFonts w:ascii="Times New Roman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i/>
                <w:iCs/>
              </w:rPr>
              <w:t>Zakres geograficzny</w:t>
            </w:r>
          </w:p>
        </w:tc>
      </w:tr>
      <w:tr w:rsidR="00416942" w14:paraId="58B01AEA" w14:textId="77777777" w:rsidTr="00A63849">
        <w:tc>
          <w:tcPr>
            <w:tcW w:w="13994" w:type="dxa"/>
            <w:gridSpan w:val="7"/>
            <w:shd w:val="clear" w:color="auto" w:fill="auto"/>
          </w:tcPr>
          <w:p w14:paraId="1925121C" w14:textId="42CA08DF" w:rsidR="00416942" w:rsidRDefault="00416942" w:rsidP="004169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0D0B">
              <w:rPr>
                <w:rFonts w:ascii="Times New Roman" w:eastAsia="Calibri" w:hAnsi="Times New Roman" w:cs="Times New Roman"/>
                <w:u w:val="single"/>
              </w:rPr>
              <w:t>Cel szczegółowy EFS+.CP4.F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D7CE6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F0D0B">
              <w:rPr>
                <w:rFonts w:ascii="Times New Roman" w:hAnsi="Times New Roman" w:cs="Times New Roman"/>
              </w:rPr>
              <w:t>Wspieranie równego dostępu do dobrej jakości, włączającego kształcenia i szkolenia oraz możliwości ich ukończenia, w</w:t>
            </w:r>
            <w:r>
              <w:rPr>
                <w:rFonts w:ascii="Times New Roman" w:hAnsi="Times New Roman" w:cs="Times New Roman"/>
              </w:rPr>
              <w:t> </w:t>
            </w:r>
            <w:r w:rsidRPr="009F0D0B">
              <w:rPr>
                <w:rFonts w:ascii="Times New Roman" w:hAnsi="Times New Roman" w:cs="Times New Roman"/>
              </w:rPr>
              <w:t>szczególności w odniesieniu do grup w niekorzystnej sytuacji, od wczesnej edukacji i opieki nad dzieckiem przez ogólne i zawodowe kształcenie i</w:t>
            </w:r>
            <w:r>
              <w:rPr>
                <w:rFonts w:ascii="Times New Roman" w:hAnsi="Times New Roman" w:cs="Times New Roman"/>
              </w:rPr>
              <w:t> </w:t>
            </w:r>
            <w:r w:rsidRPr="009F0D0B">
              <w:rPr>
                <w:rFonts w:ascii="Times New Roman" w:hAnsi="Times New Roman" w:cs="Times New Roman"/>
              </w:rPr>
              <w:t>szkolenie, po szkolnictwo wyższe, a także kształcenie i uczenie się dorosłych, w tym ułatwianie mobilności edukacyjnej dla wszystkich i dostępności dla osób z niepełnosprawnościami</w:t>
            </w:r>
          </w:p>
          <w:p w14:paraId="784CAA54" w14:textId="77777777" w:rsidR="00416942" w:rsidRDefault="00416942" w:rsidP="00416942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14:paraId="3E346D8D" w14:textId="7A751251" w:rsidR="00416942" w:rsidRDefault="00416942" w:rsidP="004169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0D0B">
              <w:rPr>
                <w:rFonts w:ascii="Times New Roman" w:eastAsia="Calibri" w:hAnsi="Times New Roman" w:cs="Times New Roman"/>
                <w:u w:val="single"/>
              </w:rPr>
              <w:t>Działanie FEWP.09.02 Edukacja przedszkolna, ogólna oraz kształcenie zawodowe w ramach rozwoju lokalnego</w:t>
            </w:r>
            <w:r w:rsidRPr="008376E7">
              <w:rPr>
                <w:rFonts w:ascii="Times New Roman" w:eastAsia="Calibri" w:hAnsi="Times New Roman" w:cs="Times New Roman"/>
              </w:rPr>
              <w:t xml:space="preserve"> w zakresie 5. Edukacja </w:t>
            </w:r>
            <w:proofErr w:type="spellStart"/>
            <w:r w:rsidRPr="008376E7">
              <w:rPr>
                <w:rFonts w:ascii="Times New Roman" w:eastAsia="Calibri" w:hAnsi="Times New Roman" w:cs="Times New Roman"/>
              </w:rPr>
              <w:t>pozaformalna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3A473459" w14:textId="6D9A697E" w:rsidR="00416942" w:rsidRPr="008376E7" w:rsidRDefault="00416942" w:rsidP="002E30A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6942" w14:paraId="30EA9378" w14:textId="77777777" w:rsidTr="00EE7FD1">
        <w:tc>
          <w:tcPr>
            <w:tcW w:w="2119" w:type="dxa"/>
            <w:shd w:val="clear" w:color="auto" w:fill="auto"/>
          </w:tcPr>
          <w:p w14:paraId="40A585BD" w14:textId="77777777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Cel II. Aktywizacja, integracja, wsparcie aktywności oraz przedsiębiorczości mieszkańców obszaru LGD SWDP</w:t>
            </w:r>
          </w:p>
          <w:p w14:paraId="29088AFD" w14:textId="77777777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7C8D1E5" w14:textId="77777777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275F6C1" w14:textId="7E290AB1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Przedsięwzięcie II.3. – Wsparcie działań dla dzieci i młodzieży</w:t>
            </w:r>
          </w:p>
        </w:tc>
        <w:tc>
          <w:tcPr>
            <w:tcW w:w="1133" w:type="dxa"/>
            <w:shd w:val="clear" w:color="auto" w:fill="auto"/>
          </w:tcPr>
          <w:p w14:paraId="228808FB" w14:textId="078C139A" w:rsidR="00416942" w:rsidRPr="00CD2D5F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EFS+</w:t>
            </w:r>
          </w:p>
        </w:tc>
        <w:tc>
          <w:tcPr>
            <w:tcW w:w="1096" w:type="dxa"/>
          </w:tcPr>
          <w:p w14:paraId="57CD47DE" w14:textId="23D8B29E" w:rsidR="00416942" w:rsidRPr="00CD2D5F" w:rsidRDefault="00416942" w:rsidP="00416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692E">
              <w:rPr>
                <w:rFonts w:ascii="Times New Roman" w:eastAsia="Calibri" w:hAnsi="Times New Roman" w:cs="Times New Roman"/>
              </w:rPr>
              <w:t>Konkurs</w:t>
            </w:r>
          </w:p>
        </w:tc>
        <w:tc>
          <w:tcPr>
            <w:tcW w:w="4819" w:type="dxa"/>
            <w:shd w:val="clear" w:color="auto" w:fill="auto"/>
          </w:tcPr>
          <w:p w14:paraId="4B492FAA" w14:textId="77777777" w:rsidR="00416942" w:rsidRPr="008376E7" w:rsidRDefault="00416942" w:rsidP="00416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u w:val="single"/>
              </w:rPr>
              <w:t xml:space="preserve">Zakres operacji: </w:t>
            </w:r>
            <w:r w:rsidRPr="008376E7">
              <w:rPr>
                <w:rFonts w:ascii="Times New Roman" w:eastAsia="Calibri" w:hAnsi="Times New Roman" w:cs="Times New Roman"/>
              </w:rPr>
              <w:t>Wsparcie zajęć pozalekcyjnych służących rozwojowi kompetencji, umiejętności, uzdolnień, zainteresowań uczniów w tym m. in.: zgodnych z potrzebami rynku pracy, proinnowacyjnych, cyfrowych, pobudzających kreatywność itp. Działania związane będą także z tworzeniem warunków do rozwijania zainteresowań i integracji uczniów oraz integrujących środowiska szkolne ze społecznością lokalną, aktywizujących uczniów i społeczności lokalne.</w:t>
            </w:r>
          </w:p>
          <w:p w14:paraId="51B6658C" w14:textId="77777777" w:rsidR="00416942" w:rsidRPr="008376E7" w:rsidRDefault="00416942" w:rsidP="00416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14:paraId="794B02CF" w14:textId="3A0FEE8F" w:rsidR="00416942" w:rsidRPr="00322E40" w:rsidRDefault="00416942" w:rsidP="00322E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u w:val="single"/>
              </w:rPr>
              <w:t>Wnioskodawcy:</w:t>
            </w:r>
            <w:r w:rsidRPr="008376E7">
              <w:rPr>
                <w:rFonts w:ascii="Times New Roman" w:eastAsia="Calibri" w:hAnsi="Times New Roman" w:cs="Times New Roman"/>
              </w:rPr>
              <w:t xml:space="preserve"> JSFP i ich jednostki, NGO, Instytucje nauki i edukacji, Związki wyznaniowe.</w:t>
            </w:r>
          </w:p>
        </w:tc>
        <w:tc>
          <w:tcPr>
            <w:tcW w:w="1610" w:type="dxa"/>
            <w:shd w:val="clear" w:color="auto" w:fill="auto"/>
          </w:tcPr>
          <w:p w14:paraId="4DB7C65F" w14:textId="5459D971" w:rsidR="00416942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429 324,00 EURO</w:t>
            </w:r>
          </w:p>
        </w:tc>
        <w:tc>
          <w:tcPr>
            <w:tcW w:w="1375" w:type="dxa"/>
            <w:shd w:val="clear" w:color="auto" w:fill="auto"/>
          </w:tcPr>
          <w:p w14:paraId="1E41F811" w14:textId="2EDDC552" w:rsidR="00416942" w:rsidRPr="008376E7" w:rsidRDefault="00401150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416942" w:rsidRPr="008376E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416942">
              <w:rPr>
                <w:rFonts w:ascii="Times New Roman" w:eastAsia="Calibri" w:hAnsi="Times New Roman" w:cs="Times New Roman"/>
              </w:rPr>
              <w:t>2</w:t>
            </w:r>
            <w:r w:rsidR="00416942" w:rsidRPr="008376E7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416942" w:rsidRPr="008376E7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03</w:t>
            </w:r>
            <w:r w:rsidR="00416942" w:rsidRPr="008376E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03</w:t>
            </w:r>
            <w:r w:rsidR="00416942" w:rsidRPr="008376E7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63D65793" w14:textId="585CBAE5" w:rsidR="00416942" w:rsidRPr="008376E7" w:rsidRDefault="00416942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</w:rPr>
              <w:t>Gminy: Chocz, Czermin, Dobrzyca, Gizałki, Gołuchów, Pleszew</w:t>
            </w:r>
          </w:p>
        </w:tc>
      </w:tr>
      <w:tr w:rsidR="00401150" w14:paraId="39516E9C" w14:textId="77777777" w:rsidTr="009E274E">
        <w:tc>
          <w:tcPr>
            <w:tcW w:w="13994" w:type="dxa"/>
            <w:gridSpan w:val="7"/>
            <w:shd w:val="clear" w:color="auto" w:fill="auto"/>
          </w:tcPr>
          <w:p w14:paraId="540B4B12" w14:textId="61EECBEA" w:rsidR="003B5EF6" w:rsidRDefault="003B5EF6" w:rsidP="003B5E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Europejski Fundusz Rolny na rzecz Rozwoju Obszarów Wiejskich</w:t>
            </w:r>
          </w:p>
          <w:p w14:paraId="3017E04C" w14:textId="2B56B8F1" w:rsidR="00401150" w:rsidRPr="003B5EF6" w:rsidRDefault="003B5EF6" w:rsidP="003B5EF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3B5EF6">
              <w:rPr>
                <w:rFonts w:ascii="Times New Roman" w:eastAsia="Calibri" w:hAnsi="Times New Roman" w:cs="Times New Roman"/>
                <w:u w:val="single"/>
              </w:rPr>
              <w:t xml:space="preserve">Zakres wsparcia: </w:t>
            </w:r>
          </w:p>
          <w:p w14:paraId="670DED0C" w14:textId="75925C72" w:rsidR="003B5EF6" w:rsidRPr="003B5EF6" w:rsidRDefault="003B5EF6" w:rsidP="003B5E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3B5EF6">
              <w:rPr>
                <w:rFonts w:ascii="Times New Roman" w:eastAsia="Calibri" w:hAnsi="Times New Roman" w:cs="Times New Roman"/>
              </w:rPr>
              <w:t xml:space="preserve">.rozwój przedsiębiorczości, w tym rozwój </w:t>
            </w:r>
            <w:proofErr w:type="spellStart"/>
            <w:r w:rsidRPr="003B5EF6">
              <w:rPr>
                <w:rFonts w:ascii="Times New Roman" w:eastAsia="Calibri" w:hAnsi="Times New Roman" w:cs="Times New Roman"/>
              </w:rPr>
              <w:t>biogospodarki</w:t>
            </w:r>
            <w:proofErr w:type="spellEnd"/>
            <w:r w:rsidRPr="003B5EF6">
              <w:rPr>
                <w:rFonts w:ascii="Times New Roman" w:eastAsia="Calibri" w:hAnsi="Times New Roman" w:cs="Times New Roman"/>
              </w:rPr>
              <w:t xml:space="preserve"> lub zielonej gospodarki poprzez:</w:t>
            </w:r>
          </w:p>
          <w:p w14:paraId="12A0AE75" w14:textId="38D70AB6" w:rsidR="003B5EF6" w:rsidRPr="008376E7" w:rsidRDefault="003B5EF6" w:rsidP="003B5EF6">
            <w:pPr>
              <w:rPr>
                <w:rFonts w:ascii="Times New Roman" w:eastAsia="Calibri" w:hAnsi="Times New Roman" w:cs="Times New Roman"/>
              </w:rPr>
            </w:pPr>
            <w:r w:rsidRPr="003B5EF6">
              <w:rPr>
                <w:rFonts w:ascii="Times New Roman" w:eastAsia="Calibri" w:hAnsi="Times New Roman" w:cs="Times New Roman"/>
              </w:rPr>
              <w:lastRenderedPageBreak/>
              <w:t>a. podejmowanie pozarolniczej działalności gospodarczej przez osoby fizyczne</w:t>
            </w:r>
            <w:r w:rsidR="00EE7FD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01150" w14:paraId="08C10022" w14:textId="77777777" w:rsidTr="00EE7FD1">
        <w:tc>
          <w:tcPr>
            <w:tcW w:w="2119" w:type="dxa"/>
            <w:shd w:val="clear" w:color="auto" w:fill="auto"/>
          </w:tcPr>
          <w:p w14:paraId="7E39AEEF" w14:textId="77777777" w:rsidR="003B5EF6" w:rsidRPr="003B5EF6" w:rsidRDefault="003B5EF6" w:rsidP="003B5E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5EF6">
              <w:rPr>
                <w:rFonts w:ascii="Times New Roman" w:eastAsia="Calibri" w:hAnsi="Times New Roman" w:cs="Times New Roman"/>
              </w:rPr>
              <w:lastRenderedPageBreak/>
              <w:t>Cel II. Aktywizacja, integracja, wsparcie aktywności oraz przedsiębiorczości mieszkańców obszaru LGD SWDP</w:t>
            </w:r>
          </w:p>
          <w:p w14:paraId="05F90143" w14:textId="77777777" w:rsidR="003B5EF6" w:rsidRPr="003B5EF6" w:rsidRDefault="003B5EF6" w:rsidP="003B5E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CB21353" w14:textId="77777777" w:rsidR="003B5EF6" w:rsidRPr="003B5EF6" w:rsidRDefault="003B5EF6" w:rsidP="003B5EF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F5DD660" w14:textId="124338CB" w:rsidR="00401150" w:rsidRPr="008376E7" w:rsidRDefault="003B5EF6" w:rsidP="003B5E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5EF6">
              <w:rPr>
                <w:rFonts w:ascii="Times New Roman" w:eastAsia="Calibri" w:hAnsi="Times New Roman" w:cs="Times New Roman"/>
              </w:rPr>
              <w:t>Przedsięwzięcie II.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3B5EF6">
              <w:rPr>
                <w:rFonts w:ascii="Times New Roman" w:eastAsia="Calibri" w:hAnsi="Times New Roman" w:cs="Times New Roman"/>
              </w:rPr>
              <w:t xml:space="preserve">. – Wsparcie </w:t>
            </w:r>
            <w:r>
              <w:rPr>
                <w:rFonts w:ascii="Times New Roman" w:eastAsia="Calibri" w:hAnsi="Times New Roman" w:cs="Times New Roman"/>
              </w:rPr>
              <w:t>przedsiębiorczości</w:t>
            </w:r>
          </w:p>
        </w:tc>
        <w:tc>
          <w:tcPr>
            <w:tcW w:w="1133" w:type="dxa"/>
            <w:shd w:val="clear" w:color="auto" w:fill="auto"/>
          </w:tcPr>
          <w:p w14:paraId="7DF612D6" w14:textId="6E7455CC" w:rsidR="00401150" w:rsidRPr="008376E7" w:rsidRDefault="003B5EF6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EFRROW</w:t>
            </w:r>
          </w:p>
        </w:tc>
        <w:tc>
          <w:tcPr>
            <w:tcW w:w="1096" w:type="dxa"/>
          </w:tcPr>
          <w:p w14:paraId="643DA695" w14:textId="74259F38" w:rsidR="00401150" w:rsidRPr="0010692E" w:rsidRDefault="003B5EF6" w:rsidP="00416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Konkurs</w:t>
            </w:r>
          </w:p>
        </w:tc>
        <w:tc>
          <w:tcPr>
            <w:tcW w:w="4819" w:type="dxa"/>
            <w:shd w:val="clear" w:color="auto" w:fill="auto"/>
          </w:tcPr>
          <w:p w14:paraId="6592AFCF" w14:textId="5383DA1C" w:rsidR="00312C3F" w:rsidRPr="003F586E" w:rsidRDefault="00312C3F" w:rsidP="003F58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43A1">
              <w:rPr>
                <w:rFonts w:ascii="Times New Roman" w:eastAsia="Calibri" w:hAnsi="Times New Roman" w:cs="Times New Roman"/>
                <w:u w:val="single"/>
              </w:rPr>
              <w:t>Zakres operacji:</w:t>
            </w:r>
            <w:r w:rsidRPr="00D943A1">
              <w:rPr>
                <w:rFonts w:ascii="Times New Roman" w:eastAsia="Calibri" w:hAnsi="Times New Roman" w:cs="Times New Roman"/>
              </w:rPr>
              <w:t xml:space="preserve"> Wsparciem objęte zostaną osoby fizyczne planujące założyć działalność gospodarczą. </w:t>
            </w:r>
            <w:r w:rsidRPr="00D943A1">
              <w:rPr>
                <w:rFonts w:ascii="Times New Roman" w:hAnsi="Times New Roman"/>
                <w:color w:val="000000"/>
              </w:rPr>
              <w:t>Wsparciem obejmowane będą działania zmierzające do tworzenia nowych miejsc pracy poza tradycyjnym rolnictwem</w:t>
            </w:r>
            <w:r w:rsidR="003F586E">
              <w:rPr>
                <w:rFonts w:ascii="Times New Roman" w:hAnsi="Times New Roman"/>
                <w:color w:val="000000"/>
              </w:rPr>
              <w:t>.</w:t>
            </w:r>
          </w:p>
          <w:p w14:paraId="1E416D6E" w14:textId="77777777" w:rsidR="00DB118A" w:rsidRDefault="00DB118A" w:rsidP="00DB118A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2C2C924C" w14:textId="012F7310" w:rsidR="00401150" w:rsidRPr="005F1A9D" w:rsidRDefault="005F1A9D" w:rsidP="004169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Wnioskodawcy:</w:t>
            </w:r>
            <w:r w:rsidRPr="00EE7FD1">
              <w:rPr>
                <w:rFonts w:ascii="Times New Roman" w:eastAsia="Calibri" w:hAnsi="Times New Roman" w:cs="Times New Roman"/>
              </w:rPr>
              <w:t xml:space="preserve"> </w:t>
            </w:r>
            <w:r w:rsidR="00312C3F">
              <w:rPr>
                <w:rFonts w:ascii="Times New Roman" w:eastAsia="Calibri" w:hAnsi="Times New Roman" w:cs="Times New Roman"/>
              </w:rPr>
              <w:t>osob</w:t>
            </w:r>
            <w:r w:rsidR="00EE7FD1">
              <w:rPr>
                <w:rFonts w:ascii="Times New Roman" w:eastAsia="Calibri" w:hAnsi="Times New Roman" w:cs="Times New Roman"/>
              </w:rPr>
              <w:t>y</w:t>
            </w:r>
            <w:r w:rsidR="00312C3F">
              <w:rPr>
                <w:rFonts w:ascii="Times New Roman" w:eastAsia="Calibri" w:hAnsi="Times New Roman" w:cs="Times New Roman"/>
              </w:rPr>
              <w:t xml:space="preserve"> fizyczn</w:t>
            </w:r>
            <w:r w:rsidR="00EE7FD1">
              <w:rPr>
                <w:rFonts w:ascii="Times New Roman" w:eastAsia="Calibri" w:hAnsi="Times New Roman" w:cs="Times New Roman"/>
              </w:rPr>
              <w:t>e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10" w:type="dxa"/>
            <w:shd w:val="clear" w:color="auto" w:fill="auto"/>
          </w:tcPr>
          <w:p w14:paraId="44F5443A" w14:textId="043FA56E" w:rsidR="00401150" w:rsidRPr="008376E7" w:rsidRDefault="00EE7FD1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180 722,89</w:t>
            </w:r>
            <w:r w:rsidR="005F1A9D">
              <w:rPr>
                <w:rFonts w:ascii="Times New Roman" w:eastAsia="Calibri" w:hAnsi="Times New Roman" w:cs="Times New Roman"/>
              </w:rPr>
              <w:t xml:space="preserve"> EURO</w:t>
            </w:r>
          </w:p>
        </w:tc>
        <w:tc>
          <w:tcPr>
            <w:tcW w:w="1375" w:type="dxa"/>
            <w:shd w:val="clear" w:color="auto" w:fill="auto"/>
          </w:tcPr>
          <w:p w14:paraId="10473E03" w14:textId="16F6D15A" w:rsidR="00401150" w:rsidRDefault="005F1A9D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17.03.2025 – 31.03.2025</w:t>
            </w:r>
          </w:p>
        </w:tc>
        <w:tc>
          <w:tcPr>
            <w:tcW w:w="1842" w:type="dxa"/>
            <w:shd w:val="clear" w:color="auto" w:fill="auto"/>
          </w:tcPr>
          <w:p w14:paraId="1822C3DF" w14:textId="010BB02E" w:rsidR="00401150" w:rsidRPr="008376E7" w:rsidRDefault="005F1A9D" w:rsidP="004169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1A9D">
              <w:rPr>
                <w:rFonts w:ascii="Times New Roman" w:eastAsia="Calibri" w:hAnsi="Times New Roman" w:cs="Times New Roman"/>
              </w:rPr>
              <w:t>Gminy: Chocz, Czermin, Dobrzyca, Gizałki, Gołuchów, Pleszew</w:t>
            </w:r>
          </w:p>
        </w:tc>
      </w:tr>
      <w:tr w:rsidR="00EE7FD1" w14:paraId="55F49165" w14:textId="77777777" w:rsidTr="006A611F">
        <w:tc>
          <w:tcPr>
            <w:tcW w:w="13994" w:type="dxa"/>
            <w:gridSpan w:val="7"/>
            <w:shd w:val="clear" w:color="auto" w:fill="auto"/>
          </w:tcPr>
          <w:p w14:paraId="1F621928" w14:textId="77777777" w:rsidR="00EE7FD1" w:rsidRDefault="00EE7FD1" w:rsidP="00EE7F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Europejski Fundusz Rolny na rzecz Rozwoju Obszarów Wiejskich</w:t>
            </w:r>
          </w:p>
          <w:p w14:paraId="116BD2A0" w14:textId="77777777" w:rsidR="00EE7FD1" w:rsidRPr="003B5EF6" w:rsidRDefault="00EE7FD1" w:rsidP="00EE7FD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3B5EF6">
              <w:rPr>
                <w:rFonts w:ascii="Times New Roman" w:eastAsia="Calibri" w:hAnsi="Times New Roman" w:cs="Times New Roman"/>
                <w:u w:val="single"/>
              </w:rPr>
              <w:t xml:space="preserve">Zakres wsparcia: </w:t>
            </w:r>
          </w:p>
          <w:p w14:paraId="707BF55A" w14:textId="77777777" w:rsidR="00EE7FD1" w:rsidRPr="003B5EF6" w:rsidRDefault="00EE7FD1" w:rsidP="00EE7F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3B5EF6">
              <w:rPr>
                <w:rFonts w:ascii="Times New Roman" w:eastAsia="Calibri" w:hAnsi="Times New Roman" w:cs="Times New Roman"/>
              </w:rPr>
              <w:t xml:space="preserve">.rozwój przedsiębiorczości, w tym rozwój </w:t>
            </w:r>
            <w:proofErr w:type="spellStart"/>
            <w:r w:rsidRPr="003B5EF6">
              <w:rPr>
                <w:rFonts w:ascii="Times New Roman" w:eastAsia="Calibri" w:hAnsi="Times New Roman" w:cs="Times New Roman"/>
              </w:rPr>
              <w:t>biogospodarki</w:t>
            </w:r>
            <w:proofErr w:type="spellEnd"/>
            <w:r w:rsidRPr="003B5EF6">
              <w:rPr>
                <w:rFonts w:ascii="Times New Roman" w:eastAsia="Calibri" w:hAnsi="Times New Roman" w:cs="Times New Roman"/>
              </w:rPr>
              <w:t xml:space="preserve"> lub zielonej gospodarki poprzez:</w:t>
            </w:r>
          </w:p>
          <w:p w14:paraId="630BC795" w14:textId="388B4972" w:rsidR="00EE7FD1" w:rsidRPr="005F1A9D" w:rsidRDefault="00EE7FD1" w:rsidP="00EE7FD1">
            <w:pPr>
              <w:rPr>
                <w:rFonts w:ascii="Times New Roman" w:eastAsia="Calibri" w:hAnsi="Times New Roman" w:cs="Times New Roman"/>
              </w:rPr>
            </w:pPr>
            <w:r w:rsidRPr="003B5EF6">
              <w:rPr>
                <w:rFonts w:ascii="Times New Roman" w:eastAsia="Calibri" w:hAnsi="Times New Roman" w:cs="Times New Roman"/>
              </w:rPr>
              <w:t>b. rozwijanie pozarolniczej działalności gospodarczej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E7FD1" w14:paraId="720AC885" w14:textId="77777777" w:rsidTr="00EE7FD1">
        <w:tc>
          <w:tcPr>
            <w:tcW w:w="2119" w:type="dxa"/>
            <w:shd w:val="clear" w:color="auto" w:fill="auto"/>
          </w:tcPr>
          <w:p w14:paraId="40DE05E0" w14:textId="77777777" w:rsidR="00EE7FD1" w:rsidRPr="003B5EF6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5EF6">
              <w:rPr>
                <w:rFonts w:ascii="Times New Roman" w:eastAsia="Calibri" w:hAnsi="Times New Roman" w:cs="Times New Roman"/>
              </w:rPr>
              <w:t>Cel II. Aktywizacja, integracja, wsparcie aktywności oraz przedsiębiorczości mieszkańców obszaru LGD SWDP</w:t>
            </w:r>
          </w:p>
          <w:p w14:paraId="209427E9" w14:textId="77777777" w:rsidR="00EE7FD1" w:rsidRPr="003B5EF6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ECBDEB2" w14:textId="77777777" w:rsidR="00EE7FD1" w:rsidRPr="003B5EF6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F60BA7C" w14:textId="1E2B56B1" w:rsidR="00EE7FD1" w:rsidRPr="003B5EF6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5EF6">
              <w:rPr>
                <w:rFonts w:ascii="Times New Roman" w:eastAsia="Calibri" w:hAnsi="Times New Roman" w:cs="Times New Roman"/>
              </w:rPr>
              <w:t>Przedsięwzięcie II.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3B5EF6">
              <w:rPr>
                <w:rFonts w:ascii="Times New Roman" w:eastAsia="Calibri" w:hAnsi="Times New Roman" w:cs="Times New Roman"/>
              </w:rPr>
              <w:t xml:space="preserve">. – Wsparcie </w:t>
            </w:r>
            <w:r>
              <w:rPr>
                <w:rFonts w:ascii="Times New Roman" w:eastAsia="Calibri" w:hAnsi="Times New Roman" w:cs="Times New Roman"/>
              </w:rPr>
              <w:t>przedsiębiorczości</w:t>
            </w:r>
          </w:p>
        </w:tc>
        <w:tc>
          <w:tcPr>
            <w:tcW w:w="1133" w:type="dxa"/>
            <w:shd w:val="clear" w:color="auto" w:fill="auto"/>
          </w:tcPr>
          <w:p w14:paraId="1CDF08C1" w14:textId="7FA979DF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EFRROW</w:t>
            </w:r>
          </w:p>
        </w:tc>
        <w:tc>
          <w:tcPr>
            <w:tcW w:w="1096" w:type="dxa"/>
          </w:tcPr>
          <w:p w14:paraId="335FA88F" w14:textId="23B55B59" w:rsidR="00EE7FD1" w:rsidRDefault="00EE7FD1" w:rsidP="00EE7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Konkurs</w:t>
            </w:r>
          </w:p>
        </w:tc>
        <w:tc>
          <w:tcPr>
            <w:tcW w:w="4819" w:type="dxa"/>
            <w:shd w:val="clear" w:color="auto" w:fill="auto"/>
          </w:tcPr>
          <w:p w14:paraId="7F7E1834" w14:textId="4D1BED3D" w:rsidR="003F586E" w:rsidRPr="00D943A1" w:rsidRDefault="00EE7FD1" w:rsidP="003F58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u w:val="single"/>
              </w:rPr>
            </w:pPr>
            <w:r w:rsidRPr="008376E7">
              <w:rPr>
                <w:rFonts w:ascii="Times New Roman" w:eastAsia="Calibri" w:hAnsi="Times New Roman" w:cs="Times New Roman"/>
                <w:u w:val="single"/>
              </w:rPr>
              <w:t>Zakres operacji:</w:t>
            </w:r>
            <w:r w:rsidRPr="00312C3F">
              <w:rPr>
                <w:rFonts w:ascii="Times New Roman" w:eastAsia="Calibri" w:hAnsi="Times New Roman" w:cs="Times New Roman"/>
              </w:rPr>
              <w:t xml:space="preserve"> </w:t>
            </w:r>
            <w:r w:rsidRPr="008376E7">
              <w:rPr>
                <w:rFonts w:ascii="Times New Roman" w:eastAsia="Calibri" w:hAnsi="Times New Roman" w:cs="Times New Roman"/>
              </w:rPr>
              <w:t>Wsparcie</w:t>
            </w:r>
            <w:r>
              <w:rPr>
                <w:rFonts w:ascii="Times New Roman" w:eastAsia="Calibri" w:hAnsi="Times New Roman" w:cs="Times New Roman"/>
              </w:rPr>
              <w:t>m objęte zostaną mikro i małe przedsiębiorstwa</w:t>
            </w:r>
            <w:r w:rsidR="00474EE4">
              <w:rPr>
                <w:rFonts w:ascii="Times New Roman" w:eastAsia="Calibri" w:hAnsi="Times New Roman" w:cs="Times New Roman"/>
              </w:rPr>
              <w:t xml:space="preserve">, mające na celu </w:t>
            </w:r>
            <w:r w:rsidR="00DB118A">
              <w:rPr>
                <w:rFonts w:ascii="Times New Roman" w:eastAsia="Calibri" w:hAnsi="Times New Roman" w:cs="Times New Roman"/>
              </w:rPr>
              <w:t>dywersyfikację prowadzonej działalności gospodarczej.</w:t>
            </w:r>
          </w:p>
          <w:p w14:paraId="3CCAAD85" w14:textId="77777777" w:rsidR="003F586E" w:rsidRDefault="003F586E" w:rsidP="00DB118A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14:paraId="77D2449F" w14:textId="2674220B" w:rsidR="00EE7FD1" w:rsidRPr="008376E7" w:rsidRDefault="00EE7FD1" w:rsidP="00EE7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Wnioskodawcy:</w:t>
            </w:r>
            <w:r w:rsidRPr="00EE7FD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Przedsiębiorcy.</w:t>
            </w:r>
          </w:p>
        </w:tc>
        <w:tc>
          <w:tcPr>
            <w:tcW w:w="1610" w:type="dxa"/>
            <w:shd w:val="clear" w:color="auto" w:fill="auto"/>
          </w:tcPr>
          <w:p w14:paraId="589F7D53" w14:textId="15D4F273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488 132,53 EURO</w:t>
            </w:r>
          </w:p>
        </w:tc>
        <w:tc>
          <w:tcPr>
            <w:tcW w:w="1375" w:type="dxa"/>
            <w:shd w:val="clear" w:color="auto" w:fill="auto"/>
          </w:tcPr>
          <w:p w14:paraId="7997B2D7" w14:textId="2E6979CC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17.03.2025 – 31.03.2025</w:t>
            </w:r>
          </w:p>
        </w:tc>
        <w:tc>
          <w:tcPr>
            <w:tcW w:w="1842" w:type="dxa"/>
            <w:shd w:val="clear" w:color="auto" w:fill="auto"/>
          </w:tcPr>
          <w:p w14:paraId="4BB4CC34" w14:textId="1F7251F8" w:rsidR="00EE7FD1" w:rsidRPr="005F1A9D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1A9D">
              <w:rPr>
                <w:rFonts w:ascii="Times New Roman" w:eastAsia="Calibri" w:hAnsi="Times New Roman" w:cs="Times New Roman"/>
              </w:rPr>
              <w:t>Gminy: Chocz, Czermin, Dobrzyca, Gizałki, Gołuchów, Pleszew</w:t>
            </w:r>
          </w:p>
        </w:tc>
      </w:tr>
      <w:tr w:rsidR="00EE7FD1" w14:paraId="4D30B5C3" w14:textId="77777777" w:rsidTr="003001CE">
        <w:tc>
          <w:tcPr>
            <w:tcW w:w="13994" w:type="dxa"/>
            <w:gridSpan w:val="7"/>
            <w:shd w:val="clear" w:color="auto" w:fill="auto"/>
          </w:tcPr>
          <w:p w14:paraId="504C1D6B" w14:textId="77777777" w:rsidR="00EE7FD1" w:rsidRDefault="00EE7FD1" w:rsidP="00EE7F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Europejski Fundusz Rolny na rzecz Rozwoju Obszarów Wiejskich</w:t>
            </w:r>
          </w:p>
          <w:p w14:paraId="1311814B" w14:textId="77777777" w:rsidR="00EE7FD1" w:rsidRPr="003B5EF6" w:rsidRDefault="00EE7FD1" w:rsidP="00EE7FD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3B5EF6">
              <w:rPr>
                <w:rFonts w:ascii="Times New Roman" w:eastAsia="Calibri" w:hAnsi="Times New Roman" w:cs="Times New Roman"/>
                <w:u w:val="single"/>
              </w:rPr>
              <w:t xml:space="preserve">Zakres wsparcia: </w:t>
            </w:r>
          </w:p>
          <w:p w14:paraId="5686C08D" w14:textId="203F8ABF" w:rsidR="00EE7FD1" w:rsidRPr="003B5EF6" w:rsidRDefault="00EE7FD1" w:rsidP="00EE7FD1">
            <w:pPr>
              <w:rPr>
                <w:rFonts w:ascii="Times New Roman" w:eastAsia="Calibri" w:hAnsi="Times New Roman" w:cs="Times New Roman"/>
              </w:rPr>
            </w:pPr>
            <w:r w:rsidRPr="003B5EF6">
              <w:rPr>
                <w:rFonts w:ascii="Times New Roman" w:eastAsia="Calibri" w:hAnsi="Times New Roman" w:cs="Times New Roman"/>
              </w:rPr>
              <w:t>2.rozwój pozarolniczych funkcji małych gospodarstw rolnych w zakresie tworzenia:</w:t>
            </w:r>
          </w:p>
          <w:p w14:paraId="32F07120" w14:textId="0A95C28F" w:rsidR="00EE7FD1" w:rsidRPr="005F1A9D" w:rsidRDefault="00EE7FD1" w:rsidP="00EE7FD1">
            <w:pPr>
              <w:rPr>
                <w:rFonts w:ascii="Times New Roman" w:eastAsia="Calibri" w:hAnsi="Times New Roman" w:cs="Times New Roman"/>
              </w:rPr>
            </w:pPr>
            <w:r w:rsidRPr="003B5EF6">
              <w:rPr>
                <w:rFonts w:ascii="Times New Roman" w:eastAsia="Calibri" w:hAnsi="Times New Roman" w:cs="Times New Roman"/>
              </w:rPr>
              <w:t>b. zagród edukacyjnych,</w:t>
            </w:r>
          </w:p>
        </w:tc>
      </w:tr>
      <w:tr w:rsidR="00EE7FD1" w14:paraId="143D43BD" w14:textId="77777777" w:rsidTr="00EE7FD1">
        <w:tc>
          <w:tcPr>
            <w:tcW w:w="2119" w:type="dxa"/>
            <w:shd w:val="clear" w:color="auto" w:fill="auto"/>
          </w:tcPr>
          <w:p w14:paraId="596F0D70" w14:textId="77777777" w:rsidR="00EE7FD1" w:rsidRPr="003B5EF6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5EF6">
              <w:rPr>
                <w:rFonts w:ascii="Times New Roman" w:eastAsia="Calibri" w:hAnsi="Times New Roman" w:cs="Times New Roman"/>
              </w:rPr>
              <w:t xml:space="preserve">Cel II. Aktywizacja, integracja, wsparcie </w:t>
            </w:r>
            <w:r w:rsidRPr="003B5EF6">
              <w:rPr>
                <w:rFonts w:ascii="Times New Roman" w:eastAsia="Calibri" w:hAnsi="Times New Roman" w:cs="Times New Roman"/>
              </w:rPr>
              <w:lastRenderedPageBreak/>
              <w:t>aktywności oraz przedsiębiorczości mieszkańców obszaru LGD SWDP</w:t>
            </w:r>
          </w:p>
          <w:p w14:paraId="14635516" w14:textId="77777777" w:rsidR="00EE7FD1" w:rsidRPr="003B5EF6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1C3E6D6" w14:textId="77777777" w:rsidR="00EE7FD1" w:rsidRPr="003B5EF6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495E85F" w14:textId="137B8247" w:rsidR="00EE7FD1" w:rsidRPr="003B5EF6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5EF6">
              <w:rPr>
                <w:rFonts w:ascii="Times New Roman" w:eastAsia="Calibri" w:hAnsi="Times New Roman" w:cs="Times New Roman"/>
              </w:rPr>
              <w:t>Przedsięwzięcie II.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3B5EF6">
              <w:rPr>
                <w:rFonts w:ascii="Times New Roman" w:eastAsia="Calibri" w:hAnsi="Times New Roman" w:cs="Times New Roman"/>
              </w:rPr>
              <w:t xml:space="preserve">. – Wsparcie </w:t>
            </w:r>
            <w:r>
              <w:rPr>
                <w:rFonts w:ascii="Times New Roman" w:eastAsia="Calibri" w:hAnsi="Times New Roman" w:cs="Times New Roman"/>
              </w:rPr>
              <w:t>przedsiębiorczości</w:t>
            </w:r>
          </w:p>
        </w:tc>
        <w:tc>
          <w:tcPr>
            <w:tcW w:w="1133" w:type="dxa"/>
            <w:shd w:val="clear" w:color="auto" w:fill="auto"/>
          </w:tcPr>
          <w:p w14:paraId="760045B2" w14:textId="04418BCE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EFRROW</w:t>
            </w:r>
          </w:p>
        </w:tc>
        <w:tc>
          <w:tcPr>
            <w:tcW w:w="1096" w:type="dxa"/>
          </w:tcPr>
          <w:p w14:paraId="037EBEEB" w14:textId="619CFF2D" w:rsidR="00EE7FD1" w:rsidRDefault="00EE7FD1" w:rsidP="00EE7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Konkurs</w:t>
            </w:r>
          </w:p>
        </w:tc>
        <w:tc>
          <w:tcPr>
            <w:tcW w:w="4819" w:type="dxa"/>
            <w:shd w:val="clear" w:color="auto" w:fill="auto"/>
          </w:tcPr>
          <w:p w14:paraId="2C0F1B26" w14:textId="0EDBBA19" w:rsidR="00EE7FD1" w:rsidRPr="003F586E" w:rsidRDefault="00EE7FD1" w:rsidP="003F58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76E7">
              <w:rPr>
                <w:rFonts w:ascii="Times New Roman" w:eastAsia="Calibri" w:hAnsi="Times New Roman" w:cs="Times New Roman"/>
                <w:u w:val="single"/>
              </w:rPr>
              <w:t>Zakres operacji:</w:t>
            </w:r>
            <w:r w:rsidR="003F586E" w:rsidRPr="003F586E">
              <w:rPr>
                <w:rFonts w:ascii="Times New Roman" w:eastAsia="Calibri" w:hAnsi="Times New Roman" w:cs="Times New Roman"/>
              </w:rPr>
              <w:t xml:space="preserve"> </w:t>
            </w:r>
            <w:r w:rsidRPr="008F0CC9">
              <w:rPr>
                <w:rFonts w:ascii="Times New Roman" w:hAnsi="Times New Roman"/>
                <w:color w:val="000000"/>
              </w:rPr>
              <w:t>Wsparciem obejmowane będą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F0CC9">
              <w:rPr>
                <w:rFonts w:ascii="Times New Roman" w:hAnsi="Times New Roman"/>
                <w:color w:val="000000"/>
              </w:rPr>
              <w:t xml:space="preserve">działania zmierzające do tworzenia nowych miejsc </w:t>
            </w:r>
            <w:r w:rsidRPr="008F0CC9">
              <w:rPr>
                <w:rFonts w:ascii="Times New Roman" w:hAnsi="Times New Roman"/>
                <w:color w:val="000000"/>
              </w:rPr>
              <w:lastRenderedPageBreak/>
              <w:t>pracy poza tradycyjnym rolnictwem lub rozwoju pozarolniczych funkcji małych gospodarstw rolnych</w:t>
            </w:r>
            <w:r w:rsidR="003F586E">
              <w:rPr>
                <w:rFonts w:ascii="Times New Roman" w:hAnsi="Times New Roman"/>
                <w:color w:val="000000"/>
              </w:rPr>
              <w:t xml:space="preserve"> w zakresie tworzenia zagród edukacyjnych. </w:t>
            </w:r>
          </w:p>
          <w:p w14:paraId="34D5E0EA" w14:textId="77777777" w:rsidR="00DB118A" w:rsidRDefault="00DB118A" w:rsidP="00EE7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14:paraId="193408CD" w14:textId="77777777" w:rsidR="00DB118A" w:rsidRDefault="00DB118A" w:rsidP="00EE7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14:paraId="306EFD96" w14:textId="0F30A26C" w:rsidR="00EE7FD1" w:rsidRPr="008376E7" w:rsidRDefault="00EE7FD1" w:rsidP="00DB118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Wnioskodawcy:</w:t>
            </w:r>
            <w:r w:rsidRPr="00EE7FD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rolnicy</w:t>
            </w:r>
            <w:r w:rsidR="00D943A1">
              <w:rPr>
                <w:rFonts w:ascii="Times New Roman" w:eastAsia="Calibri" w:hAnsi="Times New Roman" w:cs="Times New Roman"/>
              </w:rPr>
              <w:t>, małżonek</w:t>
            </w:r>
            <w:r w:rsidR="003F586E">
              <w:rPr>
                <w:rFonts w:ascii="Times New Roman" w:eastAsia="Calibri" w:hAnsi="Times New Roman" w:cs="Times New Roman"/>
              </w:rPr>
              <w:t xml:space="preserve"> rolnika</w:t>
            </w:r>
            <w:r w:rsidR="00D943A1">
              <w:rPr>
                <w:rFonts w:ascii="Times New Roman" w:eastAsia="Calibri" w:hAnsi="Times New Roman" w:cs="Times New Roman"/>
              </w:rPr>
              <w:t>, domownik</w:t>
            </w:r>
            <w:r w:rsidR="00DB118A">
              <w:rPr>
                <w:rFonts w:ascii="Times New Roman" w:eastAsia="Calibri" w:hAnsi="Times New Roman" w:cs="Times New Roman"/>
              </w:rPr>
              <w:t xml:space="preserve"> z małego gospodarstwa rolnego</w:t>
            </w:r>
            <w:r w:rsidR="003F586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10" w:type="dxa"/>
            <w:shd w:val="clear" w:color="auto" w:fill="auto"/>
          </w:tcPr>
          <w:p w14:paraId="2D033085" w14:textId="4BF6C898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36 144,58 EURO</w:t>
            </w:r>
          </w:p>
        </w:tc>
        <w:tc>
          <w:tcPr>
            <w:tcW w:w="1375" w:type="dxa"/>
            <w:shd w:val="clear" w:color="auto" w:fill="auto"/>
          </w:tcPr>
          <w:p w14:paraId="6E692DAA" w14:textId="372D13AE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17.03.2025 – 31.03.2025</w:t>
            </w:r>
          </w:p>
        </w:tc>
        <w:tc>
          <w:tcPr>
            <w:tcW w:w="1842" w:type="dxa"/>
            <w:shd w:val="clear" w:color="auto" w:fill="auto"/>
          </w:tcPr>
          <w:p w14:paraId="5409BA4F" w14:textId="5758D194" w:rsidR="00EE7FD1" w:rsidRPr="005F1A9D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1A9D">
              <w:rPr>
                <w:rFonts w:ascii="Times New Roman" w:eastAsia="Calibri" w:hAnsi="Times New Roman" w:cs="Times New Roman"/>
              </w:rPr>
              <w:t xml:space="preserve">Gminy: Chocz, Czermin, </w:t>
            </w:r>
            <w:r w:rsidRPr="005F1A9D">
              <w:rPr>
                <w:rFonts w:ascii="Times New Roman" w:eastAsia="Calibri" w:hAnsi="Times New Roman" w:cs="Times New Roman"/>
              </w:rPr>
              <w:lastRenderedPageBreak/>
              <w:t>Dobrzyca, Gizałki, Gołuchów, Pleszew</w:t>
            </w:r>
          </w:p>
        </w:tc>
      </w:tr>
      <w:tr w:rsidR="00EE7FD1" w14:paraId="39986824" w14:textId="77777777" w:rsidTr="00BA7A53">
        <w:tc>
          <w:tcPr>
            <w:tcW w:w="13994" w:type="dxa"/>
            <w:gridSpan w:val="7"/>
            <w:shd w:val="clear" w:color="auto" w:fill="auto"/>
          </w:tcPr>
          <w:p w14:paraId="5DCE4A6A" w14:textId="77777777" w:rsidR="00EE7FD1" w:rsidRPr="005F1A9D" w:rsidRDefault="00EE7FD1" w:rsidP="00EE7FD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5F1A9D">
              <w:rPr>
                <w:rFonts w:ascii="Times New Roman" w:eastAsia="Calibri" w:hAnsi="Times New Roman" w:cs="Times New Roman"/>
                <w:u w:val="single"/>
              </w:rPr>
              <w:lastRenderedPageBreak/>
              <w:t>Europejski Fundusz Rolny na rzecz Rozwoju Obszarów Wiejskich</w:t>
            </w:r>
          </w:p>
          <w:p w14:paraId="18351CEA" w14:textId="77777777" w:rsidR="00EE7FD1" w:rsidRDefault="00EE7FD1" w:rsidP="00EE7FD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5F1A9D">
              <w:rPr>
                <w:rFonts w:ascii="Times New Roman" w:eastAsia="Calibri" w:hAnsi="Times New Roman" w:cs="Times New Roman"/>
                <w:u w:val="single"/>
              </w:rPr>
              <w:t xml:space="preserve">Zakres wsparcia: </w:t>
            </w:r>
          </w:p>
          <w:p w14:paraId="4AA51160" w14:textId="158130AD" w:rsidR="00EE7FD1" w:rsidRPr="005F1A9D" w:rsidRDefault="00EE7FD1" w:rsidP="00EE7FD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5F1A9D">
              <w:rPr>
                <w:rFonts w:ascii="Times New Roman" w:eastAsia="Calibri" w:hAnsi="Times New Roman" w:cs="Times New Roman"/>
              </w:rPr>
              <w:t>6.poprawa dostępu do małej infrastruktury publicznej;</w:t>
            </w:r>
          </w:p>
        </w:tc>
      </w:tr>
      <w:tr w:rsidR="00EE7FD1" w14:paraId="68962EB0" w14:textId="77777777" w:rsidTr="00EE7FD1">
        <w:tc>
          <w:tcPr>
            <w:tcW w:w="2119" w:type="dxa"/>
            <w:shd w:val="clear" w:color="auto" w:fill="auto"/>
          </w:tcPr>
          <w:p w14:paraId="40C04517" w14:textId="77777777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Cel I. Wsparcie infrastruktury społecznej, kulturalnej, turystycznej, rekreacyjnej i sportowej na obszarze LGD SWDP</w:t>
            </w:r>
          </w:p>
          <w:p w14:paraId="20B07305" w14:textId="77777777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40AB613" w14:textId="1CBD9143" w:rsidR="00EE7FD1" w:rsidRPr="008376E7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Przedsięwzięcie I.1. – Rozwijanie i/lub wyposażanie obiektów spełniających funkcje społeczne, kulturalne, turystyczne, rekreacyjne i sportowe</w:t>
            </w:r>
          </w:p>
        </w:tc>
        <w:tc>
          <w:tcPr>
            <w:tcW w:w="1133" w:type="dxa"/>
            <w:shd w:val="clear" w:color="auto" w:fill="auto"/>
          </w:tcPr>
          <w:p w14:paraId="19F7C31B" w14:textId="5D8DC851" w:rsidR="00EE7FD1" w:rsidRPr="008376E7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EFRROW</w:t>
            </w:r>
          </w:p>
        </w:tc>
        <w:tc>
          <w:tcPr>
            <w:tcW w:w="1096" w:type="dxa"/>
          </w:tcPr>
          <w:p w14:paraId="5104B23B" w14:textId="2328F3C0" w:rsidR="00EE7FD1" w:rsidRPr="0010692E" w:rsidRDefault="00EE7FD1" w:rsidP="00EE7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Konkurs</w:t>
            </w:r>
          </w:p>
        </w:tc>
        <w:tc>
          <w:tcPr>
            <w:tcW w:w="4819" w:type="dxa"/>
            <w:shd w:val="clear" w:color="auto" w:fill="auto"/>
          </w:tcPr>
          <w:p w14:paraId="144474DD" w14:textId="75025DEB" w:rsidR="00EE7FD1" w:rsidRDefault="00EE7FD1" w:rsidP="00EE7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Zakres operacji: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F0CC9">
              <w:rPr>
                <w:rFonts w:ascii="Times New Roman" w:hAnsi="Times New Roman"/>
                <w:color w:val="000000"/>
              </w:rPr>
              <w:t>W ramach przedsięwzięcia będą wspierane projekty inwestycyjne służące budowie nowych lub przebudowie istniejących miejsc, obiektów, terenów spełniających funkcję społeczne, kulturalne, turystyczne, rekreacyjne i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8F0CC9">
              <w:rPr>
                <w:rFonts w:ascii="Times New Roman" w:hAnsi="Times New Roman"/>
                <w:color w:val="000000"/>
              </w:rPr>
              <w:t>sportowe oraz zagospodarowaniu ich otoczenia.</w:t>
            </w:r>
          </w:p>
          <w:p w14:paraId="48A23B37" w14:textId="77777777" w:rsidR="00EE7FD1" w:rsidRDefault="00EE7FD1" w:rsidP="00EE7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14:paraId="3C366FF4" w14:textId="205D0A60" w:rsidR="00EE7FD1" w:rsidRPr="008376E7" w:rsidRDefault="00EE7FD1" w:rsidP="00EE7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Wnioskodawcy:</w:t>
            </w:r>
            <w:r w:rsidRPr="00312C3F">
              <w:rPr>
                <w:rFonts w:ascii="Times New Roman" w:eastAsia="Calibri" w:hAnsi="Times New Roman" w:cs="Times New Roman"/>
              </w:rPr>
              <w:t xml:space="preserve"> </w:t>
            </w:r>
            <w:r w:rsidRPr="008F0CC9">
              <w:rPr>
                <w:rFonts w:ascii="Times New Roman" w:hAnsi="Times New Roman"/>
              </w:rPr>
              <w:t>JSFP i ich jednostki, NGO.</w:t>
            </w:r>
          </w:p>
        </w:tc>
        <w:tc>
          <w:tcPr>
            <w:tcW w:w="1610" w:type="dxa"/>
            <w:shd w:val="clear" w:color="auto" w:fill="auto"/>
          </w:tcPr>
          <w:p w14:paraId="0F71BA69" w14:textId="2637392A" w:rsidR="00EE7FD1" w:rsidRPr="008376E7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1 000 000,00 EURO</w:t>
            </w:r>
          </w:p>
        </w:tc>
        <w:tc>
          <w:tcPr>
            <w:tcW w:w="1375" w:type="dxa"/>
            <w:shd w:val="clear" w:color="auto" w:fill="auto"/>
          </w:tcPr>
          <w:p w14:paraId="19090EA9" w14:textId="314BB580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14.04.2025 – 30.04.2025 </w:t>
            </w:r>
          </w:p>
        </w:tc>
        <w:tc>
          <w:tcPr>
            <w:tcW w:w="1842" w:type="dxa"/>
            <w:shd w:val="clear" w:color="auto" w:fill="auto"/>
          </w:tcPr>
          <w:p w14:paraId="0B842BEF" w14:textId="777218AF" w:rsidR="00EE7FD1" w:rsidRPr="008376E7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1A9D">
              <w:rPr>
                <w:rFonts w:ascii="Times New Roman" w:eastAsia="Calibri" w:hAnsi="Times New Roman" w:cs="Times New Roman"/>
              </w:rPr>
              <w:t>Gminy: Chocz, Czermin, Dobrzyca, Gizałki, Gołuchów, Pleszew</w:t>
            </w:r>
          </w:p>
        </w:tc>
      </w:tr>
      <w:tr w:rsidR="00EE7FD1" w14:paraId="6D547E7F" w14:textId="77777777" w:rsidTr="00CF5C0B">
        <w:tc>
          <w:tcPr>
            <w:tcW w:w="13994" w:type="dxa"/>
            <w:gridSpan w:val="7"/>
            <w:shd w:val="clear" w:color="auto" w:fill="auto"/>
          </w:tcPr>
          <w:p w14:paraId="5127A6BE" w14:textId="6A2C2BAD" w:rsidR="00EE7FD1" w:rsidRDefault="00EE7FD1" w:rsidP="00EE7FD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77312">
              <w:rPr>
                <w:rFonts w:ascii="Times New Roman" w:eastAsia="Calibri" w:hAnsi="Times New Roman" w:cs="Times New Roman"/>
                <w:u w:val="single"/>
              </w:rPr>
              <w:lastRenderedPageBreak/>
              <w:t xml:space="preserve">EFS+.CP4.K </w:t>
            </w:r>
            <w:r>
              <w:rPr>
                <w:rFonts w:ascii="Times New Roman" w:eastAsia="Calibri" w:hAnsi="Times New Roman" w:cs="Times New Roman"/>
                <w:u w:val="single"/>
              </w:rPr>
              <w:t>–</w:t>
            </w:r>
            <w:r w:rsidRPr="00777312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777312">
              <w:rPr>
                <w:rFonts w:ascii="Times New Roman" w:eastAsia="Calibri" w:hAnsi="Times New Roman" w:cs="Times New Roman"/>
              </w:rPr>
      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</w:t>
            </w:r>
          </w:p>
          <w:p w14:paraId="60CC1C00" w14:textId="77777777" w:rsidR="00EE7FD1" w:rsidRDefault="00EE7FD1" w:rsidP="00EE7FD1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14:paraId="44042036" w14:textId="7A2DFBF4" w:rsidR="00EE7FD1" w:rsidRPr="005F1A9D" w:rsidRDefault="00EE7FD1" w:rsidP="00EE7FD1">
            <w:pPr>
              <w:rPr>
                <w:rFonts w:ascii="Times New Roman" w:eastAsia="Calibri" w:hAnsi="Times New Roman" w:cs="Times New Roman"/>
              </w:rPr>
            </w:pPr>
            <w:r w:rsidRPr="00777312">
              <w:rPr>
                <w:rFonts w:ascii="Times New Roman" w:eastAsia="Calibri" w:hAnsi="Times New Roman" w:cs="Times New Roman"/>
                <w:u w:val="single"/>
              </w:rPr>
              <w:t>Działanie FEWP.09.04 Usługi społeczne i zdrowotne w ramach rozwoju lokalnego w zakresie</w:t>
            </w:r>
            <w:r w:rsidRPr="00777312">
              <w:rPr>
                <w:rFonts w:ascii="Times New Roman" w:eastAsia="Calibri" w:hAnsi="Times New Roman" w:cs="Times New Roman"/>
              </w:rPr>
              <w:t xml:space="preserve"> 1.Poprawa dostępu do lepszej jakości usług zdrowotnych lub społecznych.</w:t>
            </w:r>
          </w:p>
        </w:tc>
      </w:tr>
      <w:tr w:rsidR="00EE7FD1" w14:paraId="0AB8509E" w14:textId="77777777" w:rsidTr="00EE7FD1">
        <w:tc>
          <w:tcPr>
            <w:tcW w:w="2119" w:type="dxa"/>
            <w:shd w:val="clear" w:color="auto" w:fill="auto"/>
          </w:tcPr>
          <w:p w14:paraId="7BB2F799" w14:textId="77777777" w:rsidR="00EE7FD1" w:rsidRPr="00777312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312">
              <w:rPr>
                <w:rFonts w:ascii="Times New Roman" w:eastAsia="Calibri" w:hAnsi="Times New Roman" w:cs="Times New Roman"/>
              </w:rPr>
              <w:t>Cel II. Aktywizacja, integracja, wsparcie aktywności oraz przedsiębiorczości mieszkańców obszaru LGD SWDP</w:t>
            </w:r>
          </w:p>
          <w:p w14:paraId="1BD19AA0" w14:textId="77777777" w:rsidR="00EE7FD1" w:rsidRPr="00777312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EE79C50" w14:textId="5325B148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312">
              <w:rPr>
                <w:rFonts w:ascii="Times New Roman" w:eastAsia="Calibri" w:hAnsi="Times New Roman" w:cs="Times New Roman"/>
              </w:rPr>
              <w:t>Przedsięwzięcie II.1. – Wsparcie działań dla poprawy aktywności seniorów oraz osób w niekorzystnej sytuacji</w:t>
            </w:r>
          </w:p>
        </w:tc>
        <w:tc>
          <w:tcPr>
            <w:tcW w:w="1133" w:type="dxa"/>
            <w:shd w:val="clear" w:color="auto" w:fill="auto"/>
          </w:tcPr>
          <w:p w14:paraId="06646B87" w14:textId="4617BC1D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EFS+</w:t>
            </w:r>
          </w:p>
        </w:tc>
        <w:tc>
          <w:tcPr>
            <w:tcW w:w="1096" w:type="dxa"/>
          </w:tcPr>
          <w:p w14:paraId="557DD1F0" w14:textId="02627BA3" w:rsidR="00EE7FD1" w:rsidRDefault="00EE7FD1" w:rsidP="00EE7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Konkurs</w:t>
            </w:r>
          </w:p>
        </w:tc>
        <w:tc>
          <w:tcPr>
            <w:tcW w:w="4819" w:type="dxa"/>
            <w:shd w:val="clear" w:color="auto" w:fill="auto"/>
          </w:tcPr>
          <w:p w14:paraId="21AF826F" w14:textId="46D83DFA" w:rsidR="00EE7FD1" w:rsidRPr="00777312" w:rsidRDefault="00EE7FD1" w:rsidP="00EE7FD1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77312">
              <w:rPr>
                <w:rFonts w:ascii="Times New Roman" w:hAnsi="Times New Roman"/>
                <w:color w:val="000000"/>
                <w:u w:val="single"/>
              </w:rPr>
              <w:t>Zakres operacji:</w:t>
            </w:r>
            <w:r w:rsidRPr="00777312">
              <w:rPr>
                <w:rFonts w:ascii="Times New Roman" w:hAnsi="Times New Roman"/>
                <w:color w:val="000000"/>
              </w:rPr>
              <w:t xml:space="preserve"> Poprawa dostępu do lepszej jakości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7312">
              <w:rPr>
                <w:rFonts w:ascii="Times New Roman" w:hAnsi="Times New Roman"/>
                <w:color w:val="000000"/>
              </w:rPr>
              <w:t>usług zdrowotnych lub społecznych: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7312">
              <w:rPr>
                <w:rFonts w:ascii="Times New Roman" w:hAnsi="Times New Roman"/>
                <w:color w:val="000000"/>
              </w:rPr>
              <w:t>Wsparcie uzyskają projekty z zakresu rozwoju usług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7312">
              <w:rPr>
                <w:rFonts w:ascii="Times New Roman" w:hAnsi="Times New Roman"/>
                <w:color w:val="000000"/>
              </w:rPr>
              <w:t>zdrowotnych lub społecznych na rzecz osób z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7312">
              <w:rPr>
                <w:rFonts w:ascii="Times New Roman" w:hAnsi="Times New Roman"/>
                <w:color w:val="000000"/>
              </w:rPr>
              <w:t>kategorii wysokiego ryzyka socjalnego (zgodnie z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7312">
              <w:rPr>
                <w:rFonts w:ascii="Times New Roman" w:hAnsi="Times New Roman"/>
                <w:color w:val="000000"/>
              </w:rPr>
              <w:t xml:space="preserve">rozumieniem Strategii Polityki Społecznej dla Województwa Wielkopolskiego do roku 2030 w tym np. osoby ubogie, niemające zatrudnienia, w </w:t>
            </w:r>
          </w:p>
          <w:p w14:paraId="51B02418" w14:textId="435090AD" w:rsidR="00EE7FD1" w:rsidRPr="00777312" w:rsidRDefault="00EE7FD1" w:rsidP="00EE7FD1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77312">
              <w:rPr>
                <w:rFonts w:ascii="Times New Roman" w:hAnsi="Times New Roman"/>
                <w:color w:val="000000"/>
              </w:rPr>
              <w:t>kryzysie bezdomności, uzależnione), seniorów, osób z niepełnosprawnościami, migrantów oraz innych osób wymagających wsparcia oraz ich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7312">
              <w:rPr>
                <w:rFonts w:ascii="Times New Roman" w:hAnsi="Times New Roman"/>
                <w:color w:val="000000"/>
              </w:rPr>
              <w:t>otoczenie.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7312">
              <w:rPr>
                <w:rFonts w:ascii="Times New Roman" w:hAnsi="Times New Roman"/>
                <w:color w:val="000000"/>
              </w:rPr>
              <w:t xml:space="preserve">Wspierane będą usługi świadczone w bezpiecznych i niestygmatyzujących miejscach, w tym m.in. dziennych domach, ośrodkach wsparcia, domach sąsiedzkich. Zakłada się rozwój usług opiekuńczych, szkolenia z zakresu zakładania miejsc opieki i świadczenia usług </w:t>
            </w:r>
          </w:p>
          <w:p w14:paraId="153B486C" w14:textId="0EF4F7E0" w:rsidR="00EE7FD1" w:rsidRPr="00777312" w:rsidRDefault="00EE7FD1" w:rsidP="00EE7FD1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777312">
              <w:rPr>
                <w:rFonts w:ascii="Times New Roman" w:hAnsi="Times New Roman"/>
                <w:color w:val="000000"/>
              </w:rPr>
              <w:t>społecznych oraz wsparcie kadry i opiekunów faktycznych (nieformalnych) a także zwiększenie zasobów ludzkich do świadczenia usług oraz działania na rzecz zwiększenia atrakcyjności zawodów opieki długoterminowej.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7312">
              <w:rPr>
                <w:rFonts w:ascii="Times New Roman" w:hAnsi="Times New Roman"/>
                <w:color w:val="000000"/>
              </w:rPr>
              <w:t>Usługi będą świadczone w społeczności lokalnej.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7312">
              <w:rPr>
                <w:rFonts w:ascii="Times New Roman" w:hAnsi="Times New Roman"/>
                <w:color w:val="000000"/>
              </w:rPr>
              <w:t xml:space="preserve">Pokrycie </w:t>
            </w:r>
            <w:r w:rsidRPr="00777312">
              <w:rPr>
                <w:rFonts w:ascii="Times New Roman" w:hAnsi="Times New Roman"/>
                <w:color w:val="000000"/>
              </w:rPr>
              <w:lastRenderedPageBreak/>
              <w:t>kosztów transportu indywidualnego możliwe będzi</w:t>
            </w:r>
            <w:r>
              <w:rPr>
                <w:rFonts w:ascii="Times New Roman" w:hAnsi="Times New Roman"/>
                <w:color w:val="000000"/>
              </w:rPr>
              <w:t xml:space="preserve">e </w:t>
            </w:r>
            <w:r w:rsidRPr="00777312">
              <w:rPr>
                <w:rFonts w:ascii="Times New Roman" w:hAnsi="Times New Roman"/>
                <w:color w:val="000000"/>
              </w:rPr>
              <w:t>jako element projektu oferującego usługi społeczne lub zdrowotne dla osób o ograniczonej mobilności.</w:t>
            </w:r>
          </w:p>
          <w:p w14:paraId="1E560671" w14:textId="77777777" w:rsidR="00EE7FD1" w:rsidRPr="00777312" w:rsidRDefault="00EE7FD1" w:rsidP="00EE7FD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14:paraId="56EBD15B" w14:textId="6541E129" w:rsidR="00EE7FD1" w:rsidRDefault="00EE7FD1" w:rsidP="00EE7FD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777312">
              <w:rPr>
                <w:rFonts w:ascii="Times New Roman" w:hAnsi="Times New Roman"/>
                <w:color w:val="000000"/>
                <w:u w:val="single"/>
              </w:rPr>
              <w:t>Wnioskodawcy:</w:t>
            </w:r>
            <w:r w:rsidRPr="00777312">
              <w:rPr>
                <w:rFonts w:ascii="Times New Roman" w:hAnsi="Times New Roman"/>
                <w:color w:val="000000"/>
              </w:rPr>
              <w:t xml:space="preserve"> JSFP i ich jednostki, NGO, Instytucje nauki i edukacji, Związki wyznaniowe.</w:t>
            </w:r>
          </w:p>
        </w:tc>
        <w:tc>
          <w:tcPr>
            <w:tcW w:w="1610" w:type="dxa"/>
            <w:shd w:val="clear" w:color="auto" w:fill="auto"/>
          </w:tcPr>
          <w:p w14:paraId="2FCB82DA" w14:textId="6C186149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164 676,00 EURO</w:t>
            </w:r>
          </w:p>
        </w:tc>
        <w:tc>
          <w:tcPr>
            <w:tcW w:w="1375" w:type="dxa"/>
            <w:shd w:val="clear" w:color="auto" w:fill="auto"/>
          </w:tcPr>
          <w:p w14:paraId="2D67A32A" w14:textId="445F6B29" w:rsidR="00EE7FD1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19.05.2025 – 02.06.2025</w:t>
            </w:r>
          </w:p>
        </w:tc>
        <w:tc>
          <w:tcPr>
            <w:tcW w:w="1842" w:type="dxa"/>
            <w:shd w:val="clear" w:color="auto" w:fill="auto"/>
          </w:tcPr>
          <w:p w14:paraId="7BEB3E0C" w14:textId="37E6EFE5" w:rsidR="00EE7FD1" w:rsidRPr="005F1A9D" w:rsidRDefault="00EE7FD1" w:rsidP="00EE7F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1A9D">
              <w:rPr>
                <w:rFonts w:ascii="Times New Roman" w:eastAsia="Calibri" w:hAnsi="Times New Roman" w:cs="Times New Roman"/>
              </w:rPr>
              <w:t>Gminy: Chocz, Czermin, Dobrzyca, Gizałki, Gołuchów, Pleszew</w:t>
            </w:r>
          </w:p>
        </w:tc>
      </w:tr>
    </w:tbl>
    <w:p w14:paraId="5C2380EC" w14:textId="77777777" w:rsidR="00614EE1" w:rsidRDefault="00614EE1"/>
    <w:sectPr w:rsidR="00614EE1" w:rsidSect="00F568B3">
      <w:headerReference w:type="default" r:id="rId8"/>
      <w:footerReference w:type="default" r:id="rId9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9798A" w14:textId="77777777" w:rsidR="00DA34F5" w:rsidRDefault="00DA34F5" w:rsidP="00235DE8">
      <w:pPr>
        <w:spacing w:after="0" w:line="240" w:lineRule="auto"/>
      </w:pPr>
      <w:r>
        <w:separator/>
      </w:r>
    </w:p>
  </w:endnote>
  <w:endnote w:type="continuationSeparator" w:id="0">
    <w:p w14:paraId="59436E54" w14:textId="77777777" w:rsidR="00DA34F5" w:rsidRDefault="00DA34F5" w:rsidP="0023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C947" w14:textId="3FE55691" w:rsidR="002318C1" w:rsidRDefault="002318C1" w:rsidP="002318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FD001" w14:textId="77777777" w:rsidR="00DA34F5" w:rsidRDefault="00DA34F5" w:rsidP="00235DE8">
      <w:pPr>
        <w:spacing w:after="0" w:line="240" w:lineRule="auto"/>
      </w:pPr>
      <w:r>
        <w:separator/>
      </w:r>
    </w:p>
  </w:footnote>
  <w:footnote w:type="continuationSeparator" w:id="0">
    <w:p w14:paraId="40C6A2F0" w14:textId="77777777" w:rsidR="00DA34F5" w:rsidRDefault="00DA34F5" w:rsidP="0023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B37F" w14:textId="3A2E0F8E" w:rsidR="00235DE8" w:rsidRDefault="002318C1">
    <w:pPr>
      <w:pStyle w:val="Nagwek"/>
    </w:pPr>
    <w:r>
      <w:rPr>
        <w:noProof/>
      </w:rPr>
      <w:drawing>
        <wp:inline distT="0" distB="0" distL="0" distR="0" wp14:anchorId="1417957A" wp14:editId="04024092">
          <wp:extent cx="8892540" cy="721995"/>
          <wp:effectExtent l="0" t="0" r="0" b="0"/>
          <wp:docPr id="6632837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454994" name="Obraz 1997454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BFE"/>
    <w:multiLevelType w:val="hybridMultilevel"/>
    <w:tmpl w:val="CB7AB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E6FA0"/>
    <w:multiLevelType w:val="hybridMultilevel"/>
    <w:tmpl w:val="4C38606A"/>
    <w:lvl w:ilvl="0" w:tplc="66BCA37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79D6"/>
    <w:multiLevelType w:val="hybridMultilevel"/>
    <w:tmpl w:val="D24E8E66"/>
    <w:lvl w:ilvl="0" w:tplc="06A4113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2578"/>
    <w:multiLevelType w:val="hybridMultilevel"/>
    <w:tmpl w:val="704A30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A6EB9"/>
    <w:multiLevelType w:val="hybridMultilevel"/>
    <w:tmpl w:val="0C08F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94A80"/>
    <w:multiLevelType w:val="hybridMultilevel"/>
    <w:tmpl w:val="D144DB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446798">
    <w:abstractNumId w:val="0"/>
  </w:num>
  <w:num w:numId="2" w16cid:durableId="2057076556">
    <w:abstractNumId w:val="4"/>
  </w:num>
  <w:num w:numId="3" w16cid:durableId="1591234012">
    <w:abstractNumId w:val="5"/>
  </w:num>
  <w:num w:numId="4" w16cid:durableId="25372618">
    <w:abstractNumId w:val="2"/>
  </w:num>
  <w:num w:numId="5" w16cid:durableId="2040352114">
    <w:abstractNumId w:val="3"/>
  </w:num>
  <w:num w:numId="6" w16cid:durableId="58422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E1"/>
    <w:rsid w:val="000672B6"/>
    <w:rsid w:val="000D6F98"/>
    <w:rsid w:val="00102D7A"/>
    <w:rsid w:val="0010692E"/>
    <w:rsid w:val="00146966"/>
    <w:rsid w:val="00166C08"/>
    <w:rsid w:val="001B4784"/>
    <w:rsid w:val="001F7034"/>
    <w:rsid w:val="002318C1"/>
    <w:rsid w:val="00235DE8"/>
    <w:rsid w:val="002775AE"/>
    <w:rsid w:val="00293EF8"/>
    <w:rsid w:val="002E30A0"/>
    <w:rsid w:val="00312C3F"/>
    <w:rsid w:val="00322E40"/>
    <w:rsid w:val="0037062A"/>
    <w:rsid w:val="003B5EF6"/>
    <w:rsid w:val="003F586E"/>
    <w:rsid w:val="00401150"/>
    <w:rsid w:val="0040412A"/>
    <w:rsid w:val="00416942"/>
    <w:rsid w:val="00433129"/>
    <w:rsid w:val="00444143"/>
    <w:rsid w:val="00474EE4"/>
    <w:rsid w:val="004D7CE6"/>
    <w:rsid w:val="004F6BCF"/>
    <w:rsid w:val="00573EF6"/>
    <w:rsid w:val="005C5E0D"/>
    <w:rsid w:val="005F0498"/>
    <w:rsid w:val="005F1A9D"/>
    <w:rsid w:val="006017D9"/>
    <w:rsid w:val="00614EE1"/>
    <w:rsid w:val="00725EAF"/>
    <w:rsid w:val="00733823"/>
    <w:rsid w:val="00761539"/>
    <w:rsid w:val="00777312"/>
    <w:rsid w:val="0078566D"/>
    <w:rsid w:val="00787E29"/>
    <w:rsid w:val="007D1854"/>
    <w:rsid w:val="007D5817"/>
    <w:rsid w:val="008376E7"/>
    <w:rsid w:val="00884526"/>
    <w:rsid w:val="008A2B45"/>
    <w:rsid w:val="008B512B"/>
    <w:rsid w:val="008F0FD9"/>
    <w:rsid w:val="0092690C"/>
    <w:rsid w:val="00957D03"/>
    <w:rsid w:val="009F0D0B"/>
    <w:rsid w:val="009F1E9B"/>
    <w:rsid w:val="00A06A61"/>
    <w:rsid w:val="00A40840"/>
    <w:rsid w:val="00A45644"/>
    <w:rsid w:val="00A66BB7"/>
    <w:rsid w:val="00AD1CF8"/>
    <w:rsid w:val="00B00B40"/>
    <w:rsid w:val="00B874BB"/>
    <w:rsid w:val="00BA0D22"/>
    <w:rsid w:val="00BB0125"/>
    <w:rsid w:val="00BF4348"/>
    <w:rsid w:val="00C125D1"/>
    <w:rsid w:val="00C638CE"/>
    <w:rsid w:val="00CC2E05"/>
    <w:rsid w:val="00CD0F50"/>
    <w:rsid w:val="00CD2D5F"/>
    <w:rsid w:val="00D85131"/>
    <w:rsid w:val="00D921A5"/>
    <w:rsid w:val="00D943A1"/>
    <w:rsid w:val="00DA34F5"/>
    <w:rsid w:val="00DB118A"/>
    <w:rsid w:val="00E15E64"/>
    <w:rsid w:val="00E66A41"/>
    <w:rsid w:val="00E76640"/>
    <w:rsid w:val="00ED7785"/>
    <w:rsid w:val="00EE7FD1"/>
    <w:rsid w:val="00F422D1"/>
    <w:rsid w:val="00F568B3"/>
    <w:rsid w:val="00F67691"/>
    <w:rsid w:val="00F800A9"/>
    <w:rsid w:val="00FA5EA8"/>
    <w:rsid w:val="00FA68B5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B2F6C"/>
  <w15:chartTrackingRefBased/>
  <w15:docId w15:val="{9DF11D37-9BDD-49A9-B8C9-9CA3CF5F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DE8"/>
  </w:style>
  <w:style w:type="paragraph" w:styleId="Stopka">
    <w:name w:val="footer"/>
    <w:basedOn w:val="Normalny"/>
    <w:link w:val="StopkaZnak"/>
    <w:uiPriority w:val="99"/>
    <w:unhideWhenUsed/>
    <w:rsid w:val="0023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DE8"/>
  </w:style>
  <w:style w:type="paragraph" w:styleId="Akapitzlist">
    <w:name w:val="List Paragraph"/>
    <w:basedOn w:val="Normalny"/>
    <w:uiPriority w:val="34"/>
    <w:qFormat/>
    <w:rsid w:val="00F8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070A-2E19-4835-A42C-F3A5518A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 Czermin</dc:creator>
  <cp:keywords/>
  <dc:description/>
  <cp:lastModifiedBy>SWDP Czermin</cp:lastModifiedBy>
  <cp:revision>31</cp:revision>
  <cp:lastPrinted>2024-12-18T11:27:00Z</cp:lastPrinted>
  <dcterms:created xsi:type="dcterms:W3CDTF">2024-01-23T13:05:00Z</dcterms:created>
  <dcterms:modified xsi:type="dcterms:W3CDTF">2024-12-18T11:28:00Z</dcterms:modified>
</cp:coreProperties>
</file>