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ABD" w14:textId="32BB44F3" w:rsidR="00C5572A" w:rsidRPr="00E45880" w:rsidRDefault="00C5572A" w:rsidP="005B21D3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bookmarkStart w:id="0" w:name="_Hlk138662465"/>
      <w:r w:rsidRPr="00E45880">
        <w:rPr>
          <w:b/>
          <w:sz w:val="22"/>
          <w:szCs w:val="22"/>
        </w:rPr>
        <w:t>REGULAMIN RADY DECYZYJNEJ</w:t>
      </w:r>
    </w:p>
    <w:p w14:paraId="27AFE983" w14:textId="77777777" w:rsidR="00C5572A" w:rsidRPr="00E45880" w:rsidRDefault="00C5572A" w:rsidP="008816D3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Lokalnej Grupy Działania</w:t>
      </w:r>
    </w:p>
    <w:p w14:paraId="229DFC04" w14:textId="77777777" w:rsidR="00C5572A" w:rsidRPr="00E45880" w:rsidRDefault="00C5572A" w:rsidP="008816D3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Stowarzyszenie „Wspólnie dla Przyszłości”</w:t>
      </w:r>
    </w:p>
    <w:p w14:paraId="21D9EC7D" w14:textId="77777777" w:rsidR="00C5572A" w:rsidRPr="00E45880" w:rsidRDefault="00C5572A" w:rsidP="0092205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0523261" w14:textId="77777777" w:rsidR="00C5572A" w:rsidRPr="00E45880" w:rsidRDefault="00C5572A" w:rsidP="0092205D">
      <w:pPr>
        <w:pStyle w:val="Tytu"/>
        <w:tabs>
          <w:tab w:val="left" w:pos="492"/>
          <w:tab w:val="center" w:pos="4691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C638B35" w14:textId="77777777" w:rsidR="00C5572A" w:rsidRPr="00E45880" w:rsidRDefault="00C5572A" w:rsidP="008816D3">
      <w:pPr>
        <w:pStyle w:val="Tytu"/>
        <w:tabs>
          <w:tab w:val="left" w:pos="492"/>
          <w:tab w:val="center" w:pos="4691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45880">
        <w:rPr>
          <w:rFonts w:ascii="Times New Roman" w:hAnsi="Times New Roman" w:cs="Times New Roman"/>
          <w:b/>
          <w:sz w:val="22"/>
          <w:szCs w:val="22"/>
        </w:rPr>
        <w:t>ROZDZIAŁ I</w:t>
      </w:r>
    </w:p>
    <w:p w14:paraId="01E02D2D" w14:textId="77777777" w:rsidR="00C5572A" w:rsidRPr="00E45880" w:rsidRDefault="00C5572A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Postanowienia ogólne</w:t>
      </w:r>
    </w:p>
    <w:p w14:paraId="1031BE50" w14:textId="77777777" w:rsidR="00C5572A" w:rsidRPr="00E45880" w:rsidRDefault="00C5572A" w:rsidP="00A01C67">
      <w:pPr>
        <w:pStyle w:val="Akapitzlist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Regulamin Rady Decyzyjnej LGD Stowarzyszenie „Wspólnie dla Przyszłości” określa organizację wewnętrzną i tryb pracy Rady.</w:t>
      </w:r>
    </w:p>
    <w:p w14:paraId="5F5EC7EC" w14:textId="77777777" w:rsidR="00C5572A" w:rsidRPr="00E45880" w:rsidRDefault="00C5572A" w:rsidP="00A01C67">
      <w:pPr>
        <w:pStyle w:val="Akapitzlist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Terminy użyte w niniejszym Regulaminie oznaczają:</w:t>
      </w:r>
    </w:p>
    <w:p w14:paraId="522896CE" w14:textId="77777777" w:rsidR="00C5572A" w:rsidRPr="00E45880" w:rsidRDefault="00C5572A" w:rsidP="00426EAE">
      <w:pPr>
        <w:pStyle w:val="Akapitzlist"/>
        <w:numPr>
          <w:ilvl w:val="0"/>
          <w:numId w:val="1"/>
        </w:numPr>
        <w:tabs>
          <w:tab w:val="clear" w:pos="720"/>
        </w:tabs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LGD – oznacza Lokalną Grupę Działania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</w:t>
      </w:r>
    </w:p>
    <w:p w14:paraId="7A2E3027" w14:textId="77777777" w:rsidR="00C5572A" w:rsidRPr="00E45880" w:rsidRDefault="00C5572A" w:rsidP="0092205D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>Rada – oznacza organ decyzyjny LGD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</w:t>
      </w:r>
    </w:p>
    <w:p w14:paraId="58FA47C5" w14:textId="77777777" w:rsidR="00C5572A" w:rsidRPr="00E45880" w:rsidRDefault="00C5572A" w:rsidP="0092205D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>Regulamin – oznacza Regulamin Rady LGD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</w:t>
      </w:r>
    </w:p>
    <w:p w14:paraId="14A0374C" w14:textId="77777777" w:rsidR="00C5572A" w:rsidRPr="00E45880" w:rsidRDefault="00C5572A" w:rsidP="0092205D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>Walne Zgromadzenie Członków – oznacza walne zebranie członków LGD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</w:t>
      </w:r>
    </w:p>
    <w:p w14:paraId="61761335" w14:textId="77777777" w:rsidR="00C5572A" w:rsidRPr="00E45880" w:rsidRDefault="00C5572A" w:rsidP="0092205D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>Zarząd – oznacza Zarząd LGD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</w:t>
      </w:r>
    </w:p>
    <w:p w14:paraId="09CBC5BA" w14:textId="77777777" w:rsidR="00C5572A" w:rsidRPr="00E45880" w:rsidRDefault="00C5572A" w:rsidP="0092205D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>Prezes Zarządu – oznacza Prezesa Zarządu LGD Stowarzyszeni</w:t>
      </w:r>
      <w:r w:rsidR="006861E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„Wspólnie dla Przyszłości”; </w:t>
      </w:r>
    </w:p>
    <w:p w14:paraId="696D3281" w14:textId="77777777" w:rsidR="00717FC5" w:rsidRPr="00E45880" w:rsidRDefault="00565400" w:rsidP="00717FC5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 xml:space="preserve">Biuro – </w:t>
      </w:r>
      <w:r w:rsidR="00C5572A" w:rsidRPr="00E45880">
        <w:rPr>
          <w:sz w:val="22"/>
          <w:szCs w:val="22"/>
        </w:rPr>
        <w:t>oznacza Biuro LGD Stowarzysz</w:t>
      </w:r>
      <w:r w:rsidR="00717FC5" w:rsidRPr="00E45880">
        <w:rPr>
          <w:sz w:val="22"/>
          <w:szCs w:val="22"/>
        </w:rPr>
        <w:t>eni</w:t>
      </w:r>
      <w:r w:rsidR="006861E7" w:rsidRPr="00E45880">
        <w:rPr>
          <w:sz w:val="22"/>
          <w:szCs w:val="22"/>
        </w:rPr>
        <w:t>a</w:t>
      </w:r>
      <w:r w:rsidR="00717FC5" w:rsidRPr="00E45880">
        <w:rPr>
          <w:sz w:val="22"/>
          <w:szCs w:val="22"/>
        </w:rPr>
        <w:t xml:space="preserve"> „Wspólnie dla Przyszłości”,</w:t>
      </w:r>
    </w:p>
    <w:p w14:paraId="1D377913" w14:textId="77777777" w:rsidR="001C06F2" w:rsidRPr="00E45880" w:rsidRDefault="00717FC5" w:rsidP="001C06F2">
      <w:pPr>
        <w:numPr>
          <w:ilvl w:val="0"/>
          <w:numId w:val="1"/>
        </w:numPr>
        <w:ind w:left="1276"/>
        <w:rPr>
          <w:sz w:val="22"/>
          <w:szCs w:val="22"/>
        </w:rPr>
      </w:pPr>
      <w:r w:rsidRPr="00E45880">
        <w:rPr>
          <w:sz w:val="22"/>
          <w:szCs w:val="22"/>
        </w:rPr>
        <w:t xml:space="preserve">LSR </w:t>
      </w:r>
      <w:r w:rsidR="00565400" w:rsidRPr="00E45880">
        <w:rPr>
          <w:sz w:val="22"/>
          <w:szCs w:val="22"/>
        </w:rPr>
        <w:t>– S</w:t>
      </w:r>
      <w:r w:rsidRPr="00E45880">
        <w:rPr>
          <w:sz w:val="22"/>
          <w:szCs w:val="22"/>
        </w:rPr>
        <w:t>trategia Rozwoju Lokalnego Kierowanego przez Społeczność.</w:t>
      </w:r>
    </w:p>
    <w:p w14:paraId="742C8B31" w14:textId="77777777" w:rsidR="00717FC5" w:rsidRPr="00E45880" w:rsidRDefault="00717FC5" w:rsidP="00717FC5">
      <w:pPr>
        <w:rPr>
          <w:sz w:val="22"/>
          <w:szCs w:val="22"/>
        </w:rPr>
      </w:pPr>
    </w:p>
    <w:p w14:paraId="6BE4C6F7" w14:textId="77777777" w:rsidR="00C5572A" w:rsidRPr="00E45880" w:rsidRDefault="00C5572A" w:rsidP="0092205D">
      <w:pPr>
        <w:ind w:left="1276"/>
        <w:rPr>
          <w:b/>
          <w:sz w:val="22"/>
          <w:szCs w:val="22"/>
        </w:rPr>
      </w:pPr>
    </w:p>
    <w:p w14:paraId="42B1EEC9" w14:textId="77777777" w:rsidR="00C5572A" w:rsidRPr="00E45880" w:rsidRDefault="00C5572A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II</w:t>
      </w:r>
    </w:p>
    <w:p w14:paraId="3F227501" w14:textId="77777777" w:rsidR="00C5572A" w:rsidRPr="00E45880" w:rsidRDefault="00C5572A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Członkowie Rady</w:t>
      </w:r>
    </w:p>
    <w:p w14:paraId="27EF74FE" w14:textId="77777777" w:rsidR="00577FED" w:rsidRPr="00E45880" w:rsidRDefault="00C5572A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Członkowie Rady są powoływani i odwoływani przez Walne Zebran</w:t>
      </w:r>
      <w:r w:rsidR="005059BF" w:rsidRPr="00E45880">
        <w:rPr>
          <w:sz w:val="22"/>
          <w:szCs w:val="22"/>
        </w:rPr>
        <w:t>ie Członków LGD Stowarzyszenie „</w:t>
      </w:r>
      <w:r w:rsidR="00577FED" w:rsidRPr="00E45880">
        <w:rPr>
          <w:sz w:val="22"/>
          <w:szCs w:val="22"/>
        </w:rPr>
        <w:t>Wspólnie dla Przyszłości”.</w:t>
      </w:r>
    </w:p>
    <w:p w14:paraId="2867EEA5" w14:textId="77777777" w:rsidR="00577FED" w:rsidRPr="00E45880" w:rsidRDefault="00577FED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Kadencja Rady trwa 2 lata.</w:t>
      </w:r>
    </w:p>
    <w:p w14:paraId="363AF686" w14:textId="77777777" w:rsidR="00577FED" w:rsidRPr="00E45880" w:rsidRDefault="00C5572A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Członkiem Rady nie może być członek Zarządu, Ko</w:t>
      </w:r>
      <w:r w:rsidR="00B87CCC" w:rsidRPr="00E45880">
        <w:rPr>
          <w:sz w:val="22"/>
          <w:szCs w:val="22"/>
        </w:rPr>
        <w:t>misji Rewizyjnej ani pracownik B</w:t>
      </w:r>
      <w:r w:rsidR="005059BF" w:rsidRPr="00E45880">
        <w:rPr>
          <w:sz w:val="22"/>
          <w:szCs w:val="22"/>
        </w:rPr>
        <w:t>iura LGD Stowarzyszenie „</w:t>
      </w:r>
      <w:r w:rsidR="00577FED" w:rsidRPr="00E45880">
        <w:rPr>
          <w:sz w:val="22"/>
          <w:szCs w:val="22"/>
        </w:rPr>
        <w:t>Wspólnie dla Przyszłości”.</w:t>
      </w:r>
    </w:p>
    <w:p w14:paraId="365FDBC6" w14:textId="19167BD0" w:rsidR="005B21D3" w:rsidRPr="00E45880" w:rsidRDefault="005B21D3" w:rsidP="00B038D8">
      <w:pPr>
        <w:numPr>
          <w:ilvl w:val="0"/>
          <w:numId w:val="2"/>
        </w:numPr>
        <w:ind w:left="714" w:hanging="357"/>
        <w:rPr>
          <w:strike/>
          <w:sz w:val="22"/>
          <w:szCs w:val="22"/>
        </w:rPr>
      </w:pPr>
      <w:r w:rsidRPr="00E45880">
        <w:rPr>
          <w:sz w:val="22"/>
          <w:szCs w:val="22"/>
        </w:rPr>
        <w:t>Skład osobowy Rady, zidentyfikowane w niej przedstawicielstwo poszczególnych sektorów oraz grup interesu, spełniają wymogi określone w art. 32 ust. 2 lit. b) i art. 34 ust. 3 lit. b) rozporządzenia 1303/2013, a także art. 31 ust. 2 lit. b) i art. 33 ust. 3 lit. b) rozporządzenia 2021/1060.</w:t>
      </w:r>
    </w:p>
    <w:p w14:paraId="7FEF9500" w14:textId="77777777" w:rsidR="00577FED" w:rsidRPr="00E45880" w:rsidRDefault="00FF2D13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Liczba członków organu decyzyjnego nie może być większa niż 15 osób.</w:t>
      </w:r>
    </w:p>
    <w:p w14:paraId="25342866" w14:textId="2D949502" w:rsidR="00577FED" w:rsidRPr="00E45880" w:rsidRDefault="004B100A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Wśród członków organu decyzyjnego powinny znaleźć się osoby z różnym statusem zawodowym</w:t>
      </w:r>
      <w:r w:rsidR="00806C50" w:rsidRPr="00E45880">
        <w:rPr>
          <w:sz w:val="22"/>
          <w:szCs w:val="22"/>
        </w:rPr>
        <w:t xml:space="preserve"> </w:t>
      </w:r>
      <w:r w:rsidR="001A4367" w:rsidRPr="00E45880">
        <w:rPr>
          <w:sz w:val="22"/>
          <w:szCs w:val="22"/>
        </w:rPr>
        <w:t>i</w:t>
      </w:r>
      <w:r w:rsidR="00806C50" w:rsidRPr="00E45880">
        <w:rPr>
          <w:sz w:val="22"/>
          <w:szCs w:val="22"/>
        </w:rPr>
        <w:t xml:space="preserve"> społecznym, </w:t>
      </w:r>
      <w:r w:rsidR="001A4367" w:rsidRPr="00E45880">
        <w:rPr>
          <w:sz w:val="22"/>
          <w:szCs w:val="22"/>
        </w:rPr>
        <w:t xml:space="preserve">zarówno osoby z wykształceniem wyższym, </w:t>
      </w:r>
      <w:r w:rsidRPr="00E45880">
        <w:rPr>
          <w:sz w:val="22"/>
          <w:szCs w:val="22"/>
        </w:rPr>
        <w:t xml:space="preserve">średnim </w:t>
      </w:r>
      <w:r w:rsidR="001A4367" w:rsidRPr="00E45880">
        <w:rPr>
          <w:sz w:val="22"/>
          <w:szCs w:val="22"/>
        </w:rPr>
        <w:t>jak i</w:t>
      </w:r>
      <w:r w:rsidR="000B6DDC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zawodowym. W swoim składzie Rada powinna mieć osoby, które </w:t>
      </w:r>
      <w:r w:rsidR="006776D6" w:rsidRPr="00E45880">
        <w:rPr>
          <w:sz w:val="22"/>
          <w:szCs w:val="22"/>
        </w:rPr>
        <w:t>posiadają wiedzę,</w:t>
      </w:r>
      <w:r w:rsidRPr="00E45880">
        <w:rPr>
          <w:sz w:val="22"/>
          <w:szCs w:val="22"/>
        </w:rPr>
        <w:t xml:space="preserve"> </w:t>
      </w:r>
      <w:r w:rsidR="006776D6" w:rsidRPr="00E45880">
        <w:rPr>
          <w:sz w:val="22"/>
          <w:szCs w:val="22"/>
        </w:rPr>
        <w:t xml:space="preserve">odpowiednie kwalifikacje </w:t>
      </w:r>
      <w:r w:rsidRPr="00E45880">
        <w:rPr>
          <w:sz w:val="22"/>
          <w:szCs w:val="22"/>
        </w:rPr>
        <w:t>oraz doświadczenie w zakresie pozyskiwania funduszy ze źródeł zewnętrznych</w:t>
      </w:r>
      <w:r w:rsidR="006C3343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w tym funduszy </w:t>
      </w:r>
      <w:r w:rsidR="00021DFC" w:rsidRPr="00E45880">
        <w:rPr>
          <w:sz w:val="22"/>
          <w:szCs w:val="22"/>
        </w:rPr>
        <w:t xml:space="preserve">z budżetu </w:t>
      </w:r>
      <w:r w:rsidRPr="00E45880">
        <w:rPr>
          <w:sz w:val="22"/>
          <w:szCs w:val="22"/>
        </w:rPr>
        <w:t>Unii Europejskiej</w:t>
      </w:r>
      <w:r w:rsidR="006776D6" w:rsidRPr="00E45880">
        <w:rPr>
          <w:sz w:val="22"/>
          <w:szCs w:val="22"/>
        </w:rPr>
        <w:t xml:space="preserve">. </w:t>
      </w:r>
      <w:r w:rsidR="00021DFC" w:rsidRPr="00E45880">
        <w:rPr>
          <w:sz w:val="22"/>
          <w:szCs w:val="22"/>
        </w:rPr>
        <w:t xml:space="preserve">Członkami rady muszą być </w:t>
      </w:r>
      <w:r w:rsidRPr="00E45880">
        <w:rPr>
          <w:sz w:val="22"/>
          <w:szCs w:val="22"/>
        </w:rPr>
        <w:t>osoby mające doświadczenie w pracy społecznej, działające na rzecz poprawy warunków życia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swojej miejscowości, gminie lub powiecie. </w:t>
      </w:r>
      <w:r w:rsidR="00806C50" w:rsidRPr="00E45880">
        <w:rPr>
          <w:sz w:val="22"/>
          <w:szCs w:val="22"/>
        </w:rPr>
        <w:t>Zb</w:t>
      </w:r>
      <w:r w:rsidR="00021DFC" w:rsidRPr="00E45880">
        <w:rPr>
          <w:sz w:val="22"/>
          <w:szCs w:val="22"/>
        </w:rPr>
        <w:t>i</w:t>
      </w:r>
      <w:r w:rsidR="00806C50" w:rsidRPr="00E45880">
        <w:rPr>
          <w:sz w:val="22"/>
          <w:szCs w:val="22"/>
        </w:rPr>
        <w:t>ór wiedzy, doświadczenia oraz kwalifikacji członków Rady musi stanowić swoisty wachlarz różnorodnych cech umożliwiający</w:t>
      </w:r>
      <w:r w:rsidR="006C3343" w:rsidRPr="00E45880">
        <w:rPr>
          <w:sz w:val="22"/>
          <w:szCs w:val="22"/>
        </w:rPr>
        <w:t>ch</w:t>
      </w:r>
      <w:r w:rsidR="00806C50" w:rsidRPr="00E45880">
        <w:rPr>
          <w:sz w:val="22"/>
          <w:szCs w:val="22"/>
        </w:rPr>
        <w:t xml:space="preserve"> szerokie </w:t>
      </w:r>
      <w:r w:rsidR="00021DFC" w:rsidRPr="00E45880">
        <w:rPr>
          <w:sz w:val="22"/>
          <w:szCs w:val="22"/>
        </w:rPr>
        <w:t xml:space="preserve">spojrzenie, z różnej perspektywy, </w:t>
      </w:r>
      <w:r w:rsidR="00806C50" w:rsidRPr="00E45880">
        <w:rPr>
          <w:sz w:val="22"/>
          <w:szCs w:val="22"/>
        </w:rPr>
        <w:t>na planowane przez beneficjentów projekty</w:t>
      </w:r>
      <w:r w:rsidR="00577FED" w:rsidRPr="00E45880">
        <w:rPr>
          <w:sz w:val="22"/>
          <w:szCs w:val="22"/>
        </w:rPr>
        <w:t>.</w:t>
      </w:r>
    </w:p>
    <w:p w14:paraId="5CFE8D38" w14:textId="0831C31F" w:rsidR="00C5572A" w:rsidRPr="00E45880" w:rsidRDefault="00C5572A" w:rsidP="00577FED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lastRenderedPageBreak/>
        <w:t>Członkowie Rady oraz osoby reprezentujące członków Rady muszą posiadać kwalifikacje i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doświadczenie nie niższe niż</w:t>
      </w:r>
      <w:r w:rsidR="007963B1" w:rsidRPr="00E45880">
        <w:rPr>
          <w:sz w:val="22"/>
          <w:szCs w:val="22"/>
        </w:rPr>
        <w:t xml:space="preserve">, </w:t>
      </w:r>
      <w:r w:rsidRPr="00E45880">
        <w:rPr>
          <w:sz w:val="22"/>
          <w:szCs w:val="22"/>
        </w:rPr>
        <w:t>posiadane przez członków Rady lub osoby reprezentujące członków Rady w dniu dokonania wyboru LGD do realizacji LSR.</w:t>
      </w:r>
    </w:p>
    <w:p w14:paraId="2C7C9814" w14:textId="77777777" w:rsidR="007A4494" w:rsidRPr="00E45880" w:rsidRDefault="007A4494" w:rsidP="008816D3">
      <w:pPr>
        <w:ind w:left="0" w:firstLine="0"/>
        <w:rPr>
          <w:sz w:val="22"/>
          <w:szCs w:val="22"/>
        </w:rPr>
      </w:pPr>
    </w:p>
    <w:p w14:paraId="42E2FEF9" w14:textId="77777777" w:rsidR="009E18F1" w:rsidRPr="00E45880" w:rsidRDefault="009E18F1" w:rsidP="008816D3">
      <w:pPr>
        <w:ind w:left="0" w:firstLine="0"/>
        <w:rPr>
          <w:b/>
          <w:sz w:val="22"/>
          <w:szCs w:val="22"/>
        </w:rPr>
      </w:pPr>
    </w:p>
    <w:p w14:paraId="195C69C8" w14:textId="77777777" w:rsidR="00161F51" w:rsidRPr="00E45880" w:rsidRDefault="00161F51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</w:t>
      </w:r>
      <w:r w:rsidR="00A84402" w:rsidRPr="00E45880">
        <w:rPr>
          <w:b/>
          <w:sz w:val="22"/>
          <w:szCs w:val="22"/>
        </w:rPr>
        <w:t xml:space="preserve"> III</w:t>
      </w:r>
    </w:p>
    <w:p w14:paraId="0952D089" w14:textId="77777777" w:rsidR="00161F51" w:rsidRPr="00E45880" w:rsidRDefault="00161F51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Przewodniczący Rady</w:t>
      </w:r>
    </w:p>
    <w:p w14:paraId="4916D80F" w14:textId="77777777" w:rsidR="00577FED" w:rsidRPr="00E45880" w:rsidRDefault="00161F51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Przewodniczącego Rady oraz </w:t>
      </w:r>
      <w:r w:rsidR="00B87CCC" w:rsidRPr="00E45880">
        <w:rPr>
          <w:sz w:val="22"/>
          <w:szCs w:val="22"/>
        </w:rPr>
        <w:t xml:space="preserve">Zastępcę Przewodniczącego wybierają Członkowie Rady na Walnym Zebraniu Członków, na którym dokonano wyboru składu organu </w:t>
      </w:r>
      <w:r w:rsidR="00577FED" w:rsidRPr="00E45880">
        <w:rPr>
          <w:sz w:val="22"/>
          <w:szCs w:val="22"/>
        </w:rPr>
        <w:t>decyzyjnego.</w:t>
      </w:r>
    </w:p>
    <w:p w14:paraId="0C6B8B73" w14:textId="77777777" w:rsidR="00577FED" w:rsidRPr="00E45880" w:rsidRDefault="00161F51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Przewodniczący Rady organizuje pracę Rady i przewodniczy posiedzeniom Rady.</w:t>
      </w:r>
    </w:p>
    <w:p w14:paraId="14D15FA5" w14:textId="77777777" w:rsidR="00577FED" w:rsidRPr="00E45880" w:rsidRDefault="00161F51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W </w:t>
      </w:r>
      <w:r w:rsidR="00A720EB" w:rsidRPr="00E45880">
        <w:rPr>
          <w:sz w:val="22"/>
          <w:szCs w:val="22"/>
        </w:rPr>
        <w:t>przypadku nieobecności</w:t>
      </w:r>
      <w:r w:rsidRPr="00E45880">
        <w:rPr>
          <w:sz w:val="22"/>
          <w:szCs w:val="22"/>
        </w:rPr>
        <w:t xml:space="preserve"> Przewodniczącego Rady, we wszystkich obowiązkach zastępuje go Zastępca Przewodniczącego.</w:t>
      </w:r>
    </w:p>
    <w:p w14:paraId="3F4EFE81" w14:textId="77777777" w:rsidR="00577FED" w:rsidRPr="00E45880" w:rsidRDefault="00161F51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Pełniąc swą funkcję Przewodniczący Rady współprac</w:t>
      </w:r>
      <w:r w:rsidR="004B7AA9" w:rsidRPr="00E45880">
        <w:rPr>
          <w:sz w:val="22"/>
          <w:szCs w:val="22"/>
        </w:rPr>
        <w:t xml:space="preserve">uje z Zarządem i Biurem </w:t>
      </w:r>
      <w:r w:rsidR="001F5DF3" w:rsidRPr="00E45880">
        <w:rPr>
          <w:sz w:val="22"/>
          <w:szCs w:val="22"/>
        </w:rPr>
        <w:t>LGD korzystając</w:t>
      </w:r>
      <w:r w:rsidRPr="00E45880">
        <w:rPr>
          <w:sz w:val="22"/>
          <w:szCs w:val="22"/>
        </w:rPr>
        <w:t xml:space="preserve"> z ich pomocy.</w:t>
      </w:r>
    </w:p>
    <w:p w14:paraId="5486723B" w14:textId="77777777" w:rsidR="00577FED" w:rsidRPr="00E45880" w:rsidRDefault="0064247F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Pos</w:t>
      </w:r>
      <w:r w:rsidR="00D55DB6" w:rsidRPr="00E45880">
        <w:rPr>
          <w:sz w:val="22"/>
          <w:szCs w:val="22"/>
        </w:rPr>
        <w:t>iedzenie Rady otwiera, prowadzi i</w:t>
      </w:r>
      <w:r w:rsidRPr="00E45880">
        <w:rPr>
          <w:sz w:val="22"/>
          <w:szCs w:val="22"/>
        </w:rPr>
        <w:t xml:space="preserve"> zamyka Przewodniczący Rady.</w:t>
      </w:r>
    </w:p>
    <w:p w14:paraId="44D91355" w14:textId="77777777" w:rsidR="00577FED" w:rsidRPr="00E45880" w:rsidRDefault="00ED1B38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Przewodniczący Rady czuwa nad sprawnym przebiegiem i przestrzeganiem porządku </w:t>
      </w:r>
      <w:r w:rsidR="00D55DB6" w:rsidRPr="00E45880">
        <w:rPr>
          <w:sz w:val="22"/>
          <w:szCs w:val="22"/>
        </w:rPr>
        <w:t xml:space="preserve">podczas </w:t>
      </w:r>
      <w:r w:rsidRPr="00E45880">
        <w:rPr>
          <w:sz w:val="22"/>
          <w:szCs w:val="22"/>
        </w:rPr>
        <w:t>posiedzenia, otwiera i zamyka dyskusję oraz udziela głosu w dyskusji.</w:t>
      </w:r>
    </w:p>
    <w:p w14:paraId="56C76BCF" w14:textId="77777777" w:rsidR="00577FED" w:rsidRPr="00E45880" w:rsidRDefault="00ED1B38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Jeżeli mówca w swoim wystąpieniu odbiega od aktualnie omawianej sprawy lub przekracza maksymalny czas wystąpienia, Przewodniczący zwraca mu na to uwagę. Po dwukrotnym zwróceniu uwagi Przewodnicząc</w:t>
      </w:r>
      <w:r w:rsidR="00577FED" w:rsidRPr="00E45880">
        <w:rPr>
          <w:sz w:val="22"/>
          <w:szCs w:val="22"/>
        </w:rPr>
        <w:t>y Rady może odebrać mówcy głos.</w:t>
      </w:r>
    </w:p>
    <w:p w14:paraId="3B7FCC6D" w14:textId="77777777" w:rsidR="00577FED" w:rsidRPr="00E45880" w:rsidRDefault="00EA000F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W sytuacji zaistnienia rozbieżnych ocen w ramach tego samego kryterium wyboru, podczas gdy kryteria</w:t>
      </w:r>
      <w:r w:rsidR="000F6583" w:rsidRPr="00E45880">
        <w:rPr>
          <w:sz w:val="22"/>
          <w:szCs w:val="22"/>
        </w:rPr>
        <w:t xml:space="preserve"> te</w:t>
      </w:r>
      <w:r w:rsidRPr="00E45880">
        <w:rPr>
          <w:sz w:val="22"/>
          <w:szCs w:val="22"/>
        </w:rPr>
        <w:t xml:space="preserve"> zostały określone precyzyjnie i jednoznacznie Przewodniczący Rady lub jego Zastępca występuje na posiedzeniu w roli arbitra rozstrzygającego, dbając o porządek posiedzenia i zachowanie jednoli</w:t>
      </w:r>
      <w:r w:rsidR="00577FED" w:rsidRPr="00E45880">
        <w:rPr>
          <w:sz w:val="22"/>
          <w:szCs w:val="22"/>
        </w:rPr>
        <w:t>tego stanowiska członków Rady.</w:t>
      </w:r>
    </w:p>
    <w:p w14:paraId="30D23E7A" w14:textId="77777777" w:rsidR="00577FED" w:rsidRPr="00E45880" w:rsidRDefault="00ED1B38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Po wyczerpaniu listy mówców Przew</w:t>
      </w:r>
      <w:r w:rsidR="00656516" w:rsidRPr="00E45880">
        <w:rPr>
          <w:sz w:val="22"/>
          <w:szCs w:val="22"/>
        </w:rPr>
        <w:t xml:space="preserve">odniczący Rady zamyka dyskusję. </w:t>
      </w:r>
      <w:r w:rsidRPr="00E45880">
        <w:rPr>
          <w:sz w:val="22"/>
          <w:szCs w:val="22"/>
        </w:rPr>
        <w:t>W razie potrzeby Przewodniczący może</w:t>
      </w:r>
      <w:r w:rsidR="00656516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</w:t>
      </w:r>
      <w:r w:rsidR="00656516" w:rsidRPr="00E45880">
        <w:rPr>
          <w:sz w:val="22"/>
          <w:szCs w:val="22"/>
        </w:rPr>
        <w:t xml:space="preserve">podczas posiedzenia rady, </w:t>
      </w:r>
      <w:r w:rsidRPr="00E45880">
        <w:rPr>
          <w:sz w:val="22"/>
          <w:szCs w:val="22"/>
        </w:rPr>
        <w:t xml:space="preserve">zarządzić przerwę w celu wykonania niezbędnych czynności przygotowawczych do głosowania, na </w:t>
      </w:r>
      <w:r w:rsidR="003A57B4" w:rsidRPr="00E45880">
        <w:rPr>
          <w:sz w:val="22"/>
          <w:szCs w:val="22"/>
        </w:rPr>
        <w:t xml:space="preserve">przykład </w:t>
      </w:r>
      <w:r w:rsidR="00656516" w:rsidRPr="00E45880">
        <w:rPr>
          <w:sz w:val="22"/>
          <w:szCs w:val="22"/>
        </w:rPr>
        <w:t>naniesienia</w:t>
      </w:r>
      <w:r w:rsidR="003A57B4" w:rsidRPr="00E45880">
        <w:rPr>
          <w:sz w:val="22"/>
          <w:szCs w:val="22"/>
        </w:rPr>
        <w:t xml:space="preserve"> poprawek </w:t>
      </w:r>
      <w:r w:rsidRPr="00E45880">
        <w:rPr>
          <w:sz w:val="22"/>
          <w:szCs w:val="22"/>
        </w:rPr>
        <w:t xml:space="preserve">w projekcie uchwały lub innym rozpatrywanym dokumencie, </w:t>
      </w:r>
      <w:r w:rsidR="00656516" w:rsidRPr="00E45880">
        <w:rPr>
          <w:sz w:val="22"/>
          <w:szCs w:val="22"/>
        </w:rPr>
        <w:t xml:space="preserve">czy </w:t>
      </w:r>
      <w:r w:rsidRPr="00E45880">
        <w:rPr>
          <w:sz w:val="22"/>
          <w:szCs w:val="22"/>
        </w:rPr>
        <w:t>przygotowania kart do głosowania.</w:t>
      </w:r>
    </w:p>
    <w:p w14:paraId="0CB38FBC" w14:textId="77777777" w:rsidR="00ED1B38" w:rsidRPr="00E45880" w:rsidRDefault="00ED1B38" w:rsidP="00A01C67">
      <w:pPr>
        <w:pStyle w:val="Akapitzlist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Po zamknięciu dyskusji Przewodniczący Rady rozpoczyna procedurę głosowania. Od tej chwili można zabrać głos </w:t>
      </w:r>
      <w:r w:rsidR="00656516" w:rsidRPr="00E45880">
        <w:rPr>
          <w:sz w:val="22"/>
          <w:szCs w:val="22"/>
        </w:rPr>
        <w:t>wyłącznie</w:t>
      </w:r>
      <w:r w:rsidRPr="00E45880">
        <w:rPr>
          <w:sz w:val="22"/>
          <w:szCs w:val="22"/>
        </w:rPr>
        <w:t xml:space="preserve"> w celu zgłoszenia lub uzasadnienia wniosku formalnego o sposobie lub porządku głosowania i to jedynie przed zarządzeniem głosowania przez Przewodniczącego.</w:t>
      </w:r>
    </w:p>
    <w:p w14:paraId="70841FA5" w14:textId="77777777" w:rsidR="00E45880" w:rsidRPr="00E45880" w:rsidRDefault="00E45880" w:rsidP="008816D3">
      <w:pPr>
        <w:ind w:left="0" w:firstLine="0"/>
        <w:rPr>
          <w:b/>
          <w:sz w:val="22"/>
          <w:szCs w:val="22"/>
        </w:rPr>
      </w:pPr>
    </w:p>
    <w:p w14:paraId="153323EB" w14:textId="77777777" w:rsidR="00E45880" w:rsidRPr="00E45880" w:rsidRDefault="00E45880" w:rsidP="008816D3">
      <w:pPr>
        <w:ind w:left="0" w:firstLine="0"/>
        <w:rPr>
          <w:b/>
          <w:sz w:val="22"/>
          <w:szCs w:val="22"/>
        </w:rPr>
      </w:pPr>
    </w:p>
    <w:p w14:paraId="43AC6A4D" w14:textId="77777777" w:rsidR="00C5572A" w:rsidRPr="00E45880" w:rsidRDefault="00A84402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IV</w:t>
      </w:r>
    </w:p>
    <w:p w14:paraId="4876D4E1" w14:textId="77777777" w:rsidR="00C5572A" w:rsidRPr="00E45880" w:rsidRDefault="00C5572A" w:rsidP="008816D3">
      <w:pPr>
        <w:spacing w:line="360" w:lineRule="auto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Zasady zwoływania i organizacji posiedzeń Rady</w:t>
      </w:r>
    </w:p>
    <w:p w14:paraId="11D18B77" w14:textId="77777777" w:rsidR="00C5572A" w:rsidRPr="00E45880" w:rsidRDefault="00C5572A" w:rsidP="00A01C67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Posiedzenia Rady są zwoływane odpowiednio do potrzeb wynikających z naboru wniosków prowadzonego przez LGD.</w:t>
      </w:r>
    </w:p>
    <w:p w14:paraId="2EE011E6" w14:textId="77777777" w:rsidR="00C5572A" w:rsidRPr="00E45880" w:rsidRDefault="00C5572A" w:rsidP="00A01C6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Posiedzenie Rady zwołuje Przewodniczący Rady, uzgadniając miejsce, </w:t>
      </w:r>
      <w:r w:rsidR="000B6DDC" w:rsidRPr="00E45880">
        <w:rPr>
          <w:sz w:val="22"/>
          <w:szCs w:val="22"/>
        </w:rPr>
        <w:t xml:space="preserve">termin </w:t>
      </w:r>
      <w:r w:rsidR="0029738F" w:rsidRPr="00E45880">
        <w:rPr>
          <w:sz w:val="22"/>
          <w:szCs w:val="22"/>
        </w:rPr>
        <w:t>oraz</w:t>
      </w:r>
      <w:r w:rsidRPr="00E45880">
        <w:rPr>
          <w:sz w:val="22"/>
          <w:szCs w:val="22"/>
        </w:rPr>
        <w:t xml:space="preserve"> porządek posiedzenia z Zarządem i Biurem LGD.</w:t>
      </w:r>
    </w:p>
    <w:p w14:paraId="651B6AD6" w14:textId="77777777" w:rsidR="00C5572A" w:rsidRPr="00E45880" w:rsidRDefault="00B87CCC" w:rsidP="00A01C6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45880">
        <w:rPr>
          <w:sz w:val="22"/>
          <w:szCs w:val="22"/>
        </w:rPr>
        <w:t>W przypadku dużej ilości wniosków</w:t>
      </w:r>
      <w:r w:rsidR="00C5572A" w:rsidRPr="00E45880">
        <w:rPr>
          <w:sz w:val="22"/>
          <w:szCs w:val="22"/>
        </w:rPr>
        <w:t xml:space="preserve"> do rozpatrzenia, Przewodniczący Rady może zwołać posiedzenie trwające dwa lub więcej dni.</w:t>
      </w:r>
    </w:p>
    <w:p w14:paraId="67DE7C1D" w14:textId="64FEAD4F" w:rsidR="00B87CCC" w:rsidRPr="00E45880" w:rsidRDefault="00C5572A" w:rsidP="00A01C6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Członkowie Rady powinni </w:t>
      </w:r>
      <w:r w:rsidR="003D4B32" w:rsidRPr="00E45880">
        <w:rPr>
          <w:sz w:val="22"/>
          <w:szCs w:val="22"/>
        </w:rPr>
        <w:t>zostać pisemnie</w:t>
      </w:r>
      <w:r w:rsidRPr="00E45880">
        <w:rPr>
          <w:sz w:val="22"/>
          <w:szCs w:val="22"/>
        </w:rPr>
        <w:t xml:space="preserve"> zawiadomieni</w:t>
      </w:r>
      <w:r w:rsidR="003D4B32" w:rsidRPr="00E45880">
        <w:rPr>
          <w:sz w:val="22"/>
          <w:szCs w:val="22"/>
        </w:rPr>
        <w:t xml:space="preserve"> o miejscu, terminie i </w:t>
      </w:r>
      <w:r w:rsidRPr="00E45880">
        <w:rPr>
          <w:sz w:val="22"/>
          <w:szCs w:val="22"/>
        </w:rPr>
        <w:t xml:space="preserve">porządku </w:t>
      </w:r>
      <w:r w:rsidR="00120DA1" w:rsidRPr="00E45880">
        <w:rPr>
          <w:sz w:val="22"/>
          <w:szCs w:val="22"/>
        </w:rPr>
        <w:t xml:space="preserve">pierwszego </w:t>
      </w:r>
      <w:r w:rsidRPr="00E45880">
        <w:rPr>
          <w:sz w:val="22"/>
          <w:szCs w:val="22"/>
        </w:rPr>
        <w:t>posiedzenia Rady</w:t>
      </w:r>
      <w:r w:rsidR="00120DA1" w:rsidRPr="00E45880">
        <w:rPr>
          <w:sz w:val="22"/>
          <w:szCs w:val="22"/>
        </w:rPr>
        <w:t xml:space="preserve"> w ramach danego naboru</w:t>
      </w:r>
      <w:r w:rsidR="003D4B32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najpóźniej </w:t>
      </w:r>
      <w:r w:rsidR="00F64F6F" w:rsidRPr="00E45880">
        <w:rPr>
          <w:sz w:val="22"/>
          <w:szCs w:val="22"/>
        </w:rPr>
        <w:t>5</w:t>
      </w:r>
      <w:r w:rsidRPr="00E45880">
        <w:rPr>
          <w:sz w:val="22"/>
          <w:szCs w:val="22"/>
        </w:rPr>
        <w:t xml:space="preserve"> dni przed terminem posiedzenia.</w:t>
      </w:r>
      <w:r w:rsidR="00E45880" w:rsidRPr="00E45880">
        <w:rPr>
          <w:sz w:val="22"/>
          <w:szCs w:val="22"/>
        </w:rPr>
        <w:t xml:space="preserve"> </w:t>
      </w:r>
      <w:r w:rsidR="00120DA1" w:rsidRPr="00E45880">
        <w:rPr>
          <w:sz w:val="22"/>
          <w:szCs w:val="22"/>
        </w:rPr>
        <w:t xml:space="preserve">W przypadku drugiego i kolejnych posiedzeń Rady </w:t>
      </w:r>
      <w:r w:rsidR="00120DA1" w:rsidRPr="00E45880">
        <w:rPr>
          <w:sz w:val="22"/>
          <w:szCs w:val="22"/>
        </w:rPr>
        <w:br/>
        <w:t>w ramach danego naboru członkowie Rady mogą zostać powiadomieni telefonicznie, mailo</w:t>
      </w:r>
      <w:r w:rsidR="00F64F6F" w:rsidRPr="00E45880">
        <w:rPr>
          <w:sz w:val="22"/>
          <w:szCs w:val="22"/>
        </w:rPr>
        <w:t xml:space="preserve">wo </w:t>
      </w:r>
      <w:r w:rsidR="00F64F6F" w:rsidRPr="00E45880">
        <w:rPr>
          <w:sz w:val="22"/>
          <w:szCs w:val="22"/>
        </w:rPr>
        <w:lastRenderedPageBreak/>
        <w:t>lub pisemnie bez zachowania 5</w:t>
      </w:r>
      <w:r w:rsidR="00120DA1" w:rsidRPr="00E45880">
        <w:rPr>
          <w:sz w:val="22"/>
          <w:szCs w:val="22"/>
        </w:rPr>
        <w:t xml:space="preserve"> dniowego terminu, jeżeli wymaga tego pilny charakter sprawy.</w:t>
      </w:r>
    </w:p>
    <w:p w14:paraId="5D4C65B6" w14:textId="77777777" w:rsidR="006307B9" w:rsidRPr="00E45880" w:rsidRDefault="00C5572A" w:rsidP="00A01C6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Zawiadomienie członków Rady o terminie </w:t>
      </w:r>
      <w:r w:rsidR="00610C49" w:rsidRPr="00E45880">
        <w:rPr>
          <w:sz w:val="22"/>
          <w:szCs w:val="22"/>
        </w:rPr>
        <w:t xml:space="preserve">pierwszego </w:t>
      </w:r>
      <w:r w:rsidRPr="00E45880">
        <w:rPr>
          <w:sz w:val="22"/>
          <w:szCs w:val="22"/>
        </w:rPr>
        <w:t>posiedzenia odbywa się poprzez wysłanie listu</w:t>
      </w:r>
      <w:r w:rsidR="00B87CCC" w:rsidRPr="00E45880">
        <w:rPr>
          <w:sz w:val="22"/>
          <w:szCs w:val="22"/>
        </w:rPr>
        <w:t xml:space="preserve"> poleconego</w:t>
      </w:r>
      <w:r w:rsidRPr="00E45880">
        <w:rPr>
          <w:sz w:val="22"/>
          <w:szCs w:val="22"/>
        </w:rPr>
        <w:t xml:space="preserve"> za potwierdzeniem odbioru</w:t>
      </w:r>
      <w:r w:rsidR="006307B9" w:rsidRPr="00E45880">
        <w:rPr>
          <w:sz w:val="22"/>
          <w:szCs w:val="22"/>
        </w:rPr>
        <w:t xml:space="preserve">. </w:t>
      </w:r>
    </w:p>
    <w:p w14:paraId="56E6D6A6" w14:textId="77777777" w:rsidR="00CF266C" w:rsidRPr="00E45880" w:rsidRDefault="00C5572A" w:rsidP="0092205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</w:t>
      </w:r>
      <w:r w:rsidR="00F64F6F" w:rsidRPr="00E45880">
        <w:rPr>
          <w:sz w:val="22"/>
          <w:szCs w:val="22"/>
        </w:rPr>
        <w:t>okresie 5</w:t>
      </w:r>
      <w:r w:rsidR="0029738F" w:rsidRPr="00E45880">
        <w:rPr>
          <w:sz w:val="22"/>
          <w:szCs w:val="22"/>
        </w:rPr>
        <w:t xml:space="preserve"> dni</w:t>
      </w:r>
      <w:r w:rsidRPr="00E45880">
        <w:rPr>
          <w:sz w:val="22"/>
          <w:szCs w:val="22"/>
        </w:rPr>
        <w:t xml:space="preserve"> przed terminem</w:t>
      </w:r>
      <w:r w:rsidRPr="00E45880">
        <w:rPr>
          <w:color w:val="FF0000"/>
          <w:sz w:val="22"/>
          <w:szCs w:val="22"/>
        </w:rPr>
        <w:t xml:space="preserve"> </w:t>
      </w:r>
      <w:r w:rsidR="00610C49" w:rsidRPr="00E45880">
        <w:rPr>
          <w:sz w:val="22"/>
          <w:szCs w:val="22"/>
        </w:rPr>
        <w:t xml:space="preserve">pierwszego </w:t>
      </w:r>
      <w:r w:rsidRPr="00E45880">
        <w:rPr>
          <w:sz w:val="22"/>
          <w:szCs w:val="22"/>
        </w:rPr>
        <w:t xml:space="preserve">posiedzenia Rady </w:t>
      </w:r>
      <w:r w:rsidR="00D8266B" w:rsidRPr="00E45880">
        <w:rPr>
          <w:sz w:val="22"/>
          <w:szCs w:val="22"/>
        </w:rPr>
        <w:t xml:space="preserve">jej </w:t>
      </w:r>
      <w:r w:rsidRPr="00E45880">
        <w:rPr>
          <w:sz w:val="22"/>
          <w:szCs w:val="22"/>
        </w:rPr>
        <w:t xml:space="preserve">członkowie </w:t>
      </w:r>
      <w:r w:rsidR="00EE3EC7" w:rsidRPr="00E45880">
        <w:rPr>
          <w:sz w:val="22"/>
          <w:szCs w:val="22"/>
        </w:rPr>
        <w:t>są zobowiązani do</w:t>
      </w:r>
      <w:r w:rsidRPr="00E45880">
        <w:rPr>
          <w:sz w:val="22"/>
          <w:szCs w:val="22"/>
        </w:rPr>
        <w:t xml:space="preserve"> zapoznania się ze wszystkimi materiałami i dokumentami </w:t>
      </w:r>
      <w:r w:rsidR="003D4B32" w:rsidRPr="00E45880">
        <w:rPr>
          <w:sz w:val="22"/>
          <w:szCs w:val="22"/>
        </w:rPr>
        <w:t>związanymi z </w:t>
      </w:r>
      <w:r w:rsidRPr="00E45880">
        <w:rPr>
          <w:sz w:val="22"/>
          <w:szCs w:val="22"/>
        </w:rPr>
        <w:t xml:space="preserve">porządkiem posiedzenia, w tym z wnioskami, które będą rozpatrywane podczas posiedzenia. </w:t>
      </w:r>
    </w:p>
    <w:p w14:paraId="70C58ED8" w14:textId="77777777" w:rsidR="008816D3" w:rsidRPr="00E45880" w:rsidRDefault="008816D3" w:rsidP="0092205D">
      <w:pPr>
        <w:pStyle w:val="Akapitzlist"/>
        <w:ind w:left="720"/>
        <w:rPr>
          <w:sz w:val="22"/>
          <w:szCs w:val="22"/>
        </w:rPr>
      </w:pPr>
    </w:p>
    <w:p w14:paraId="6605EDED" w14:textId="77777777" w:rsidR="0039625C" w:rsidRPr="00E45880" w:rsidRDefault="00A84402" w:rsidP="008816D3">
      <w:pPr>
        <w:pStyle w:val="Akapitzlist"/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V</w:t>
      </w:r>
    </w:p>
    <w:p w14:paraId="0C8587E0" w14:textId="77777777" w:rsidR="0039625C" w:rsidRPr="00E45880" w:rsidRDefault="00AB1762" w:rsidP="008816D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 xml:space="preserve"> </w:t>
      </w:r>
      <w:r w:rsidR="0039625C" w:rsidRPr="00E45880">
        <w:rPr>
          <w:b/>
          <w:sz w:val="22"/>
          <w:szCs w:val="22"/>
        </w:rPr>
        <w:t>Zasady dotyczące bezstronności i unikania konfliktu interesu</w:t>
      </w:r>
    </w:p>
    <w:p w14:paraId="79BA49A1" w14:textId="77777777" w:rsidR="009A78A2" w:rsidRPr="00E45880" w:rsidRDefault="005744ED" w:rsidP="00A01C67">
      <w:pPr>
        <w:pStyle w:val="Akapitzlis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Członkowie Rady mają obowiązek informowania Przewodniczącego </w:t>
      </w:r>
      <w:r w:rsidR="00907062" w:rsidRPr="00E45880">
        <w:rPr>
          <w:sz w:val="22"/>
          <w:szCs w:val="22"/>
        </w:rPr>
        <w:t>Rady, jeżeli</w:t>
      </w:r>
      <w:r w:rsidR="00AB1762" w:rsidRPr="00E45880">
        <w:rPr>
          <w:sz w:val="22"/>
          <w:szCs w:val="22"/>
        </w:rPr>
        <w:t xml:space="preserve"> ocenie podlegają operacje, wobec których zachodzi </w:t>
      </w:r>
      <w:r w:rsidR="00907062" w:rsidRPr="00E45880">
        <w:rPr>
          <w:sz w:val="22"/>
          <w:szCs w:val="22"/>
        </w:rPr>
        <w:t>wątpliwość, co</w:t>
      </w:r>
      <w:r w:rsidR="00AB1762" w:rsidRPr="00E45880">
        <w:rPr>
          <w:sz w:val="22"/>
          <w:szCs w:val="22"/>
        </w:rPr>
        <w:t xml:space="preserve"> do zachowania przez członka Rady zasady b</w:t>
      </w:r>
      <w:r w:rsidR="009A78A2" w:rsidRPr="00E45880">
        <w:rPr>
          <w:sz w:val="22"/>
          <w:szCs w:val="22"/>
        </w:rPr>
        <w:t>ezstronności</w:t>
      </w:r>
      <w:r w:rsidRPr="00E45880">
        <w:rPr>
          <w:sz w:val="22"/>
          <w:szCs w:val="22"/>
        </w:rPr>
        <w:t xml:space="preserve">. </w:t>
      </w:r>
    </w:p>
    <w:p w14:paraId="7AA79A99" w14:textId="71A4C9A0" w:rsidR="00AB1762" w:rsidRPr="00E45880" w:rsidRDefault="00AB1762" w:rsidP="00A01C67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Wyłączenie z głosowania </w:t>
      </w:r>
      <w:r w:rsidR="00907062" w:rsidRPr="00E45880">
        <w:rPr>
          <w:sz w:val="22"/>
          <w:szCs w:val="22"/>
        </w:rPr>
        <w:t>dotycz</w:t>
      </w:r>
      <w:r w:rsidR="00BC2077" w:rsidRPr="00E45880">
        <w:rPr>
          <w:sz w:val="22"/>
          <w:szCs w:val="22"/>
        </w:rPr>
        <w:t xml:space="preserve">y </w:t>
      </w:r>
      <w:r w:rsidRPr="00E45880">
        <w:rPr>
          <w:sz w:val="22"/>
          <w:szCs w:val="22"/>
        </w:rPr>
        <w:t>przypadków, w których</w:t>
      </w:r>
      <w:r w:rsidR="00BC2077" w:rsidRPr="00E45880">
        <w:rPr>
          <w:sz w:val="22"/>
          <w:szCs w:val="22"/>
        </w:rPr>
        <w:t>:</w:t>
      </w:r>
      <w:r w:rsidRPr="00E45880">
        <w:rPr>
          <w:sz w:val="22"/>
          <w:szCs w:val="22"/>
        </w:rPr>
        <w:t xml:space="preserve"> członek/reprezentant członka organu decyzyjnego jest wnioskodawcą, reprezentuje wnioskodawcę, między nim, a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wnioskodawcą zachodzi stosunek bezpośredniej podległości, służbowej, jest z</w:t>
      </w:r>
      <w:r w:rsidR="00BC2077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nim spokrewniony lub jest osobą fizyczną reprezentującą przedsiębiorstwo powiązane z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przedsiębiorstwem reprezentowanym przez wnioskodawcę.</w:t>
      </w:r>
      <w:r w:rsidR="00E45880" w:rsidRPr="00E45880">
        <w:rPr>
          <w:sz w:val="22"/>
          <w:szCs w:val="22"/>
        </w:rPr>
        <w:t xml:space="preserve"> </w:t>
      </w:r>
    </w:p>
    <w:p w14:paraId="0AE2DC31" w14:textId="77777777" w:rsidR="001C285E" w:rsidRPr="00E45880" w:rsidRDefault="009A78A2" w:rsidP="00A01C67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przypadku zaistnienia okoliczności wymienionych w punkcie 1 niniejszego </w:t>
      </w:r>
      <w:r w:rsidR="00907062" w:rsidRPr="00E45880">
        <w:rPr>
          <w:sz w:val="22"/>
          <w:szCs w:val="22"/>
        </w:rPr>
        <w:t>rozdziału</w:t>
      </w:r>
      <w:r w:rsidR="001C285E" w:rsidRPr="00E45880">
        <w:rPr>
          <w:sz w:val="22"/>
          <w:szCs w:val="22"/>
        </w:rPr>
        <w:t>,</w:t>
      </w:r>
      <w:r w:rsidR="00907062" w:rsidRPr="00E45880">
        <w:rPr>
          <w:sz w:val="22"/>
          <w:szCs w:val="22"/>
        </w:rPr>
        <w:t xml:space="preserve"> Członkowie</w:t>
      </w:r>
      <w:r w:rsidR="005744ED" w:rsidRPr="00E45880">
        <w:rPr>
          <w:sz w:val="22"/>
          <w:szCs w:val="22"/>
        </w:rPr>
        <w:t xml:space="preserve"> Rady </w:t>
      </w:r>
      <w:r w:rsidRPr="00E45880">
        <w:rPr>
          <w:sz w:val="22"/>
          <w:szCs w:val="22"/>
        </w:rPr>
        <w:t>są wyklucz</w:t>
      </w:r>
      <w:r w:rsidR="00BC2077" w:rsidRPr="00E45880">
        <w:rPr>
          <w:sz w:val="22"/>
          <w:szCs w:val="22"/>
        </w:rPr>
        <w:t>ani</w:t>
      </w:r>
      <w:r w:rsidRPr="00E45880">
        <w:rPr>
          <w:sz w:val="22"/>
          <w:szCs w:val="22"/>
        </w:rPr>
        <w:t xml:space="preserve"> z </w:t>
      </w:r>
      <w:r w:rsidR="005744ED" w:rsidRPr="00E45880">
        <w:rPr>
          <w:sz w:val="22"/>
          <w:szCs w:val="22"/>
        </w:rPr>
        <w:t xml:space="preserve">oceny i głosowania nad </w:t>
      </w:r>
      <w:r w:rsidR="001C285E" w:rsidRPr="00E45880">
        <w:rPr>
          <w:sz w:val="22"/>
          <w:szCs w:val="22"/>
        </w:rPr>
        <w:t xml:space="preserve">operacjami, których dotyczy domniemanie bezstronności. </w:t>
      </w:r>
    </w:p>
    <w:p w14:paraId="3C25F9F9" w14:textId="1C3D68C6" w:rsidR="005744ED" w:rsidRPr="00E45880" w:rsidRDefault="005744ED" w:rsidP="00A01C67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Wykluczenie z głosowania odbywa się poprzez wypełnienie </w:t>
      </w:r>
      <w:r w:rsidR="00907062" w:rsidRPr="00E45880">
        <w:rPr>
          <w:sz w:val="22"/>
          <w:szCs w:val="22"/>
        </w:rPr>
        <w:t>oświadczenia o</w:t>
      </w:r>
      <w:r w:rsidR="00E45880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zaistnieniu okoliczności, w których ocena wniosku i głosowanie nad </w:t>
      </w:r>
      <w:r w:rsidR="007B6922" w:rsidRPr="00E45880">
        <w:rPr>
          <w:sz w:val="22"/>
          <w:szCs w:val="22"/>
        </w:rPr>
        <w:t xml:space="preserve">jego </w:t>
      </w:r>
      <w:r w:rsidRPr="00E45880">
        <w:rPr>
          <w:sz w:val="22"/>
          <w:szCs w:val="22"/>
        </w:rPr>
        <w:t>wyborem nie był</w:t>
      </w:r>
      <w:r w:rsidR="001C285E" w:rsidRPr="00E45880">
        <w:rPr>
          <w:sz w:val="22"/>
          <w:szCs w:val="22"/>
        </w:rPr>
        <w:t>y</w:t>
      </w:r>
      <w:r w:rsidRPr="00E45880">
        <w:rPr>
          <w:sz w:val="22"/>
          <w:szCs w:val="22"/>
        </w:rPr>
        <w:t xml:space="preserve">by obiektywne. </w:t>
      </w:r>
    </w:p>
    <w:p w14:paraId="17F3ABD0" w14:textId="77777777" w:rsidR="005A240F" w:rsidRPr="00E45880" w:rsidRDefault="00AB4CAB" w:rsidP="005A240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LGD prowadzi „Rejestr interesu”, w którym odnotowywane są wszystkie przyczyny wykluczenia się członków organu decyzyjnego z oceny operacji. </w:t>
      </w:r>
    </w:p>
    <w:p w14:paraId="7A1302AE" w14:textId="77777777" w:rsidR="0039625C" w:rsidRPr="00E45880" w:rsidRDefault="005A240F" w:rsidP="004C505A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Weryfikacji powiązań osobowych i kapitałowych członków Rady z wnioskodawcami dokonuje Biuro przy użyciu baz danych osobowych </w:t>
      </w:r>
      <w:proofErr w:type="spellStart"/>
      <w:r w:rsidRPr="00E45880">
        <w:rPr>
          <w:sz w:val="22"/>
          <w:szCs w:val="22"/>
        </w:rPr>
        <w:t>CEiDG</w:t>
      </w:r>
      <w:proofErr w:type="spellEnd"/>
      <w:r w:rsidRPr="00E45880">
        <w:rPr>
          <w:sz w:val="22"/>
          <w:szCs w:val="22"/>
        </w:rPr>
        <w:t xml:space="preserve"> lub KRS lub innych dostępnych baz danych. Biuro przeprowadza w/w czynności zostawiając ślad rewizyjny. </w:t>
      </w:r>
    </w:p>
    <w:p w14:paraId="4C4EA393" w14:textId="77777777" w:rsidR="00E45880" w:rsidRDefault="00E45880" w:rsidP="00343843">
      <w:pPr>
        <w:pStyle w:val="Akapitzlist"/>
        <w:spacing w:line="360" w:lineRule="auto"/>
        <w:ind w:left="0" w:firstLine="0"/>
        <w:jc w:val="center"/>
        <w:rPr>
          <w:b/>
          <w:sz w:val="22"/>
          <w:szCs w:val="22"/>
        </w:rPr>
      </w:pPr>
    </w:p>
    <w:p w14:paraId="465ACF49" w14:textId="59D7F13D" w:rsidR="0039625C" w:rsidRPr="00E45880" w:rsidRDefault="00A84402" w:rsidP="00343843">
      <w:pPr>
        <w:pStyle w:val="Akapitzlist"/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VI</w:t>
      </w:r>
    </w:p>
    <w:p w14:paraId="24CF09F3" w14:textId="77777777" w:rsidR="0039625C" w:rsidRPr="00E45880" w:rsidRDefault="0039625C" w:rsidP="0034384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 xml:space="preserve">Zasady w zakresie określania kworum </w:t>
      </w:r>
      <w:r w:rsidR="00475D92" w:rsidRPr="00E45880">
        <w:rPr>
          <w:b/>
          <w:sz w:val="22"/>
          <w:szCs w:val="22"/>
        </w:rPr>
        <w:t>i protokołowania posiedzeń Rady</w:t>
      </w:r>
    </w:p>
    <w:p w14:paraId="35BD6E5E" w14:textId="77777777" w:rsidR="001B1F38" w:rsidRPr="00E45880" w:rsidRDefault="0039625C" w:rsidP="00A01C67">
      <w:pPr>
        <w:numPr>
          <w:ilvl w:val="0"/>
          <w:numId w:val="5"/>
        </w:numPr>
        <w:tabs>
          <w:tab w:val="clear" w:pos="720"/>
          <w:tab w:val="num" w:pos="426"/>
        </w:tabs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Przed otwarciem</w:t>
      </w:r>
      <w:r w:rsidR="00420DB3" w:rsidRPr="00E45880">
        <w:rPr>
          <w:sz w:val="22"/>
          <w:szCs w:val="22"/>
        </w:rPr>
        <w:t xml:space="preserve"> każdego</w:t>
      </w:r>
      <w:r w:rsidRPr="00E45880">
        <w:rPr>
          <w:sz w:val="22"/>
          <w:szCs w:val="22"/>
        </w:rPr>
        <w:t xml:space="preserve"> posiedzenia członkowie Rady potwierdzają swoją obecno</w:t>
      </w:r>
      <w:r w:rsidR="00AE1CD7" w:rsidRPr="00E45880">
        <w:rPr>
          <w:sz w:val="22"/>
          <w:szCs w:val="22"/>
        </w:rPr>
        <w:t>ść podpisem na liście obecności oraz wypełniają deklarację</w:t>
      </w:r>
      <w:r w:rsidR="0064247F" w:rsidRPr="00E45880">
        <w:rPr>
          <w:sz w:val="22"/>
          <w:szCs w:val="22"/>
        </w:rPr>
        <w:t xml:space="preserve"> poufności </w:t>
      </w:r>
      <w:r w:rsidR="005F523E" w:rsidRPr="00E45880">
        <w:rPr>
          <w:sz w:val="22"/>
          <w:szCs w:val="22"/>
        </w:rPr>
        <w:t>i bezstronności</w:t>
      </w:r>
      <w:r w:rsidR="00AE1CD7" w:rsidRPr="00E45880">
        <w:rPr>
          <w:sz w:val="22"/>
          <w:szCs w:val="22"/>
        </w:rPr>
        <w:t>.</w:t>
      </w:r>
    </w:p>
    <w:p w14:paraId="3F3FE3BD" w14:textId="77777777" w:rsidR="006C390C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Prawomocność</w:t>
      </w:r>
      <w:r w:rsidR="00420DB3" w:rsidRPr="00E45880">
        <w:rPr>
          <w:sz w:val="22"/>
          <w:szCs w:val="22"/>
        </w:rPr>
        <w:t xml:space="preserve"> każdego</w:t>
      </w:r>
      <w:r w:rsidRPr="00E45880">
        <w:rPr>
          <w:sz w:val="22"/>
          <w:szCs w:val="22"/>
        </w:rPr>
        <w:t xml:space="preserve"> posiedzenia i podejmo</w:t>
      </w:r>
      <w:r w:rsidR="001B1F38" w:rsidRPr="00E45880">
        <w:rPr>
          <w:sz w:val="22"/>
          <w:szCs w:val="22"/>
        </w:rPr>
        <w:t>wa</w:t>
      </w:r>
      <w:r w:rsidR="005F523E" w:rsidRPr="00E45880">
        <w:rPr>
          <w:sz w:val="22"/>
          <w:szCs w:val="22"/>
        </w:rPr>
        <w:t>nych</w:t>
      </w:r>
      <w:r w:rsidR="001B1F38" w:rsidRPr="00E45880">
        <w:rPr>
          <w:sz w:val="22"/>
          <w:szCs w:val="22"/>
        </w:rPr>
        <w:t xml:space="preserve"> przez Radę decyzji (kworum</w:t>
      </w:r>
      <w:r w:rsidRPr="00E45880">
        <w:rPr>
          <w:sz w:val="22"/>
          <w:szCs w:val="22"/>
        </w:rPr>
        <w:t>) wymaga obecnoś</w:t>
      </w:r>
      <w:r w:rsidR="001B1F38" w:rsidRPr="00E45880">
        <w:rPr>
          <w:sz w:val="22"/>
          <w:szCs w:val="22"/>
        </w:rPr>
        <w:t>c</w:t>
      </w:r>
      <w:r w:rsidR="006C390C" w:rsidRPr="00E45880">
        <w:rPr>
          <w:sz w:val="22"/>
          <w:szCs w:val="22"/>
        </w:rPr>
        <w:t xml:space="preserve">i, co najmniej 50% składu Rady. Istotne </w:t>
      </w:r>
      <w:r w:rsidR="005F523E" w:rsidRPr="00E45880">
        <w:rPr>
          <w:sz w:val="22"/>
          <w:szCs w:val="22"/>
        </w:rPr>
        <w:t>jest, aby</w:t>
      </w:r>
      <w:r w:rsidR="006C390C" w:rsidRPr="00E45880">
        <w:rPr>
          <w:sz w:val="22"/>
          <w:szCs w:val="22"/>
        </w:rPr>
        <w:t xml:space="preserve"> </w:t>
      </w:r>
      <w:r w:rsidR="00CC21F5" w:rsidRPr="00E45880">
        <w:rPr>
          <w:sz w:val="22"/>
          <w:szCs w:val="22"/>
        </w:rPr>
        <w:t>podczas głosowania</w:t>
      </w:r>
      <w:r w:rsidR="001B1F38" w:rsidRPr="00E45880">
        <w:rPr>
          <w:sz w:val="22"/>
          <w:szCs w:val="22"/>
        </w:rPr>
        <w:t xml:space="preserve"> </w:t>
      </w:r>
      <w:r w:rsidR="00CC21F5" w:rsidRPr="00E45880">
        <w:rPr>
          <w:sz w:val="22"/>
          <w:szCs w:val="22"/>
        </w:rPr>
        <w:t xml:space="preserve">żadna </w:t>
      </w:r>
      <w:r w:rsidR="00BD488A" w:rsidRPr="00E45880">
        <w:rPr>
          <w:sz w:val="22"/>
          <w:szCs w:val="22"/>
        </w:rPr>
        <w:t xml:space="preserve">z </w:t>
      </w:r>
      <w:r w:rsidR="00CC21F5" w:rsidRPr="00E45880">
        <w:rPr>
          <w:sz w:val="22"/>
          <w:szCs w:val="22"/>
        </w:rPr>
        <w:t xml:space="preserve">grup interesu nie stanowiła więcej niż 49% </w:t>
      </w:r>
      <w:r w:rsidR="00BD488A" w:rsidRPr="00E45880">
        <w:rPr>
          <w:sz w:val="22"/>
          <w:szCs w:val="22"/>
        </w:rPr>
        <w:t>głosujących</w:t>
      </w:r>
      <w:r w:rsidR="00CC21F5" w:rsidRPr="00E45880">
        <w:rPr>
          <w:sz w:val="22"/>
          <w:szCs w:val="22"/>
        </w:rPr>
        <w:t xml:space="preserve">. </w:t>
      </w:r>
    </w:p>
    <w:p w14:paraId="1110B077" w14:textId="77777777" w:rsidR="008E65E3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Po otwarciu</w:t>
      </w:r>
      <w:r w:rsidR="00420DB3" w:rsidRPr="00E45880">
        <w:rPr>
          <w:sz w:val="22"/>
          <w:szCs w:val="22"/>
        </w:rPr>
        <w:t xml:space="preserve"> każdego</w:t>
      </w:r>
      <w:r w:rsidRPr="00E45880">
        <w:rPr>
          <w:color w:val="000000" w:themeColor="text1"/>
          <w:sz w:val="22"/>
          <w:szCs w:val="22"/>
        </w:rPr>
        <w:t xml:space="preserve"> posiedzenia</w:t>
      </w:r>
      <w:r w:rsidR="007E232A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Przewodniczący Rady </w:t>
      </w:r>
      <w:r w:rsidR="008E65E3" w:rsidRPr="00E45880">
        <w:rPr>
          <w:sz w:val="22"/>
          <w:szCs w:val="22"/>
        </w:rPr>
        <w:t xml:space="preserve">na podstawie podpisanej przez obecnych członków Rady listy obecności, </w:t>
      </w:r>
      <w:r w:rsidRPr="00E45880">
        <w:rPr>
          <w:sz w:val="22"/>
          <w:szCs w:val="22"/>
        </w:rPr>
        <w:t>podaje</w:t>
      </w:r>
      <w:r w:rsidR="008E65E3" w:rsidRPr="00E45880">
        <w:rPr>
          <w:sz w:val="22"/>
          <w:szCs w:val="22"/>
        </w:rPr>
        <w:t xml:space="preserve"> ich</w:t>
      </w:r>
      <w:r w:rsidRPr="00E45880">
        <w:rPr>
          <w:sz w:val="22"/>
          <w:szCs w:val="22"/>
        </w:rPr>
        <w:t xml:space="preserve"> liczbę </w:t>
      </w:r>
      <w:r w:rsidR="007E232A" w:rsidRPr="00E45880">
        <w:rPr>
          <w:sz w:val="22"/>
          <w:szCs w:val="22"/>
        </w:rPr>
        <w:t>oraz</w:t>
      </w:r>
      <w:r w:rsidRPr="00E45880">
        <w:rPr>
          <w:sz w:val="22"/>
          <w:szCs w:val="22"/>
        </w:rPr>
        <w:t xml:space="preserve"> stwi</w:t>
      </w:r>
      <w:r w:rsidR="006C390C" w:rsidRPr="00E45880">
        <w:rPr>
          <w:sz w:val="22"/>
          <w:szCs w:val="22"/>
        </w:rPr>
        <w:t>erdza prawomocność posiedzenia.</w:t>
      </w:r>
    </w:p>
    <w:p w14:paraId="484E80CC" w14:textId="77777777" w:rsidR="006C390C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razie braku </w:t>
      </w:r>
      <w:r w:rsidR="006C390C" w:rsidRPr="00E45880">
        <w:rPr>
          <w:sz w:val="22"/>
          <w:szCs w:val="22"/>
        </w:rPr>
        <w:t xml:space="preserve">kworum </w:t>
      </w:r>
      <w:r w:rsidRPr="00E45880">
        <w:rPr>
          <w:sz w:val="22"/>
          <w:szCs w:val="22"/>
        </w:rPr>
        <w:t>Przewodniczący Rady zamyka obrady wyznaczając równocześnie nowy termin posiedzenia.</w:t>
      </w:r>
    </w:p>
    <w:p w14:paraId="06AFFB76" w14:textId="77777777" w:rsidR="006C390C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W protokole odno</w:t>
      </w:r>
      <w:r w:rsidR="001D15FE" w:rsidRPr="00E45880">
        <w:rPr>
          <w:sz w:val="22"/>
          <w:szCs w:val="22"/>
        </w:rPr>
        <w:t>towuje się przyczyny</w:t>
      </w:r>
      <w:r w:rsidR="0064247F" w:rsidRPr="00E45880">
        <w:rPr>
          <w:sz w:val="22"/>
          <w:szCs w:val="22"/>
        </w:rPr>
        <w:t>,</w:t>
      </w:r>
      <w:r w:rsidR="001D15FE" w:rsidRPr="00E45880">
        <w:rPr>
          <w:sz w:val="22"/>
          <w:szCs w:val="22"/>
        </w:rPr>
        <w:t xml:space="preserve"> z powodu </w:t>
      </w:r>
      <w:r w:rsidRPr="00E45880">
        <w:rPr>
          <w:sz w:val="22"/>
          <w:szCs w:val="22"/>
        </w:rPr>
        <w:t>których posiedzenie nie odbyło się.</w:t>
      </w:r>
    </w:p>
    <w:p w14:paraId="284EA02E" w14:textId="3B565C03" w:rsidR="006C390C" w:rsidRPr="00E45880" w:rsidRDefault="006C390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Po stwierdzeniu kw</w:t>
      </w:r>
      <w:r w:rsidR="0039625C" w:rsidRPr="00E45880">
        <w:rPr>
          <w:sz w:val="22"/>
          <w:szCs w:val="22"/>
        </w:rPr>
        <w:t>orum</w:t>
      </w:r>
      <w:r w:rsidR="00DD3145" w:rsidRPr="00E45880">
        <w:rPr>
          <w:sz w:val="22"/>
          <w:szCs w:val="22"/>
        </w:rPr>
        <w:t xml:space="preserve"> w przypadku każdego posiedzenia</w:t>
      </w:r>
      <w:r w:rsidR="0039625C" w:rsidRPr="00E45880">
        <w:rPr>
          <w:sz w:val="22"/>
          <w:szCs w:val="22"/>
        </w:rPr>
        <w:t xml:space="preserve"> Przewodzący Rady przeprowadza wybór dwóch sekretarzy posiedzenia, stanowiących komisję skrutacyjną, której powierza s</w:t>
      </w:r>
      <w:r w:rsidR="001D15FE" w:rsidRPr="00E45880">
        <w:rPr>
          <w:sz w:val="22"/>
          <w:szCs w:val="22"/>
        </w:rPr>
        <w:t xml:space="preserve">ię </w:t>
      </w:r>
      <w:r w:rsidR="00DD3145" w:rsidRPr="00E45880">
        <w:rPr>
          <w:sz w:val="22"/>
          <w:szCs w:val="22"/>
        </w:rPr>
        <w:lastRenderedPageBreak/>
        <w:t xml:space="preserve">przede wszystkim </w:t>
      </w:r>
      <w:r w:rsidR="001D15FE" w:rsidRPr="00E45880">
        <w:rPr>
          <w:sz w:val="22"/>
          <w:szCs w:val="22"/>
        </w:rPr>
        <w:t xml:space="preserve">obliczanie wyników głosowań </w:t>
      </w:r>
      <w:r w:rsidR="0039625C" w:rsidRPr="00E45880">
        <w:rPr>
          <w:sz w:val="22"/>
          <w:szCs w:val="22"/>
        </w:rPr>
        <w:t>oraz wykonywanie innych czynności o</w:t>
      </w:r>
      <w:r w:rsidR="00E45880">
        <w:rPr>
          <w:sz w:val="22"/>
          <w:szCs w:val="22"/>
        </w:rPr>
        <w:t> </w:t>
      </w:r>
      <w:r w:rsidR="001D15FE" w:rsidRPr="00E45880">
        <w:rPr>
          <w:sz w:val="22"/>
          <w:szCs w:val="22"/>
        </w:rPr>
        <w:t>charakterze formalnym.</w:t>
      </w:r>
    </w:p>
    <w:p w14:paraId="6B63D508" w14:textId="64779A99" w:rsidR="006C390C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Po wyborze </w:t>
      </w:r>
      <w:r w:rsidR="00475D92" w:rsidRPr="00E45880">
        <w:rPr>
          <w:sz w:val="22"/>
          <w:szCs w:val="22"/>
        </w:rPr>
        <w:t xml:space="preserve">komisji skrutacyjnej </w:t>
      </w:r>
      <w:r w:rsidRPr="00E45880">
        <w:rPr>
          <w:sz w:val="22"/>
          <w:szCs w:val="22"/>
        </w:rPr>
        <w:t>posiedzenia Przewodniczący przedstawia porządek posiedzenia</w:t>
      </w:r>
      <w:r w:rsidR="006C390C" w:rsidRPr="00E45880">
        <w:rPr>
          <w:sz w:val="22"/>
          <w:szCs w:val="22"/>
        </w:rPr>
        <w:t>, który</w:t>
      </w:r>
      <w:r w:rsidR="00093733" w:rsidRPr="00E45880">
        <w:rPr>
          <w:sz w:val="22"/>
          <w:szCs w:val="22"/>
        </w:rPr>
        <w:t xml:space="preserve"> w przypadku pierwszego posiedzenia w ramach danego naboru</w:t>
      </w:r>
      <w:r w:rsidRPr="00E45880">
        <w:rPr>
          <w:sz w:val="22"/>
          <w:szCs w:val="22"/>
        </w:rPr>
        <w:t xml:space="preserve"> </w:t>
      </w:r>
      <w:r w:rsidR="006C390C" w:rsidRPr="00E45880">
        <w:rPr>
          <w:sz w:val="22"/>
          <w:szCs w:val="22"/>
        </w:rPr>
        <w:t>obejmuje w</w:t>
      </w:r>
      <w:r w:rsidR="00E45880">
        <w:rPr>
          <w:sz w:val="22"/>
          <w:szCs w:val="22"/>
        </w:rPr>
        <w:t> </w:t>
      </w:r>
      <w:r w:rsidR="006C390C" w:rsidRPr="00E45880">
        <w:rPr>
          <w:sz w:val="22"/>
          <w:szCs w:val="22"/>
        </w:rPr>
        <w:t>szczególności o</w:t>
      </w:r>
      <w:r w:rsidRPr="00E45880">
        <w:rPr>
          <w:sz w:val="22"/>
          <w:szCs w:val="22"/>
        </w:rPr>
        <w:t xml:space="preserve">mówienie wniosków o przyznanie pomocy złożonych </w:t>
      </w:r>
      <w:r w:rsidR="00093733" w:rsidRPr="00E45880">
        <w:rPr>
          <w:sz w:val="22"/>
          <w:szCs w:val="22"/>
        </w:rPr>
        <w:br/>
      </w:r>
      <w:r w:rsidRPr="00E45880">
        <w:rPr>
          <w:sz w:val="22"/>
          <w:szCs w:val="22"/>
        </w:rPr>
        <w:t>w ramac</w:t>
      </w:r>
      <w:r w:rsidR="00537A00" w:rsidRPr="00E45880">
        <w:rPr>
          <w:sz w:val="22"/>
          <w:szCs w:val="22"/>
        </w:rPr>
        <w:t xml:space="preserve">h naboru prowadzonego przez LGD, </w:t>
      </w:r>
      <w:r w:rsidRPr="00E45880">
        <w:rPr>
          <w:sz w:val="22"/>
          <w:szCs w:val="22"/>
        </w:rPr>
        <w:t>podjęcie decyzji o</w:t>
      </w:r>
      <w:r w:rsidR="00921A49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w</w:t>
      </w:r>
      <w:r w:rsidR="006C390C" w:rsidRPr="00E45880">
        <w:rPr>
          <w:sz w:val="22"/>
          <w:szCs w:val="22"/>
        </w:rPr>
        <w:t xml:space="preserve">yborze operacji </w:t>
      </w:r>
      <w:r w:rsidR="00537A00" w:rsidRPr="00E45880">
        <w:rPr>
          <w:sz w:val="22"/>
          <w:szCs w:val="22"/>
        </w:rPr>
        <w:t xml:space="preserve">przeznaczonych do finansowania, a także </w:t>
      </w:r>
      <w:r w:rsidR="006C390C" w:rsidRPr="00E45880">
        <w:rPr>
          <w:sz w:val="22"/>
          <w:szCs w:val="22"/>
        </w:rPr>
        <w:t>w</w:t>
      </w:r>
      <w:r w:rsidRPr="00E45880">
        <w:rPr>
          <w:sz w:val="22"/>
          <w:szCs w:val="22"/>
        </w:rPr>
        <w:t>olne głosy, wnioski i</w:t>
      </w:r>
      <w:r w:rsidR="00921A49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zapytania</w:t>
      </w:r>
      <w:r w:rsidR="00093733" w:rsidRPr="00E45880">
        <w:rPr>
          <w:sz w:val="22"/>
          <w:szCs w:val="22"/>
        </w:rPr>
        <w:t xml:space="preserve">, zaś </w:t>
      </w:r>
      <w:r w:rsidR="00093733" w:rsidRPr="00E45880">
        <w:rPr>
          <w:sz w:val="22"/>
          <w:szCs w:val="22"/>
        </w:rPr>
        <w:br/>
        <w:t>w przypadku drugiego i kolejnych posiedzeń, m.in. informację na temat odwołań, które wpłynęły do LGD</w:t>
      </w:r>
      <w:r w:rsidR="00FB2BCB" w:rsidRPr="00E45880">
        <w:rPr>
          <w:sz w:val="22"/>
          <w:szCs w:val="22"/>
        </w:rPr>
        <w:t>, informację na temat możliwości otrzymania przez danego wnioskodawcę dofinansowania do wysokości limitu obowiązującego w ramach danego naboru wniosków, informację na temat konieczności zatwierdzenia list rankingowych czy wszystkich innych dokumentów istotnych z punktu widzenia danego naboru i/lub wnioskodawcy</w:t>
      </w:r>
      <w:r w:rsidR="005B34BE" w:rsidRPr="00E45880">
        <w:rPr>
          <w:sz w:val="22"/>
          <w:szCs w:val="22"/>
        </w:rPr>
        <w:t xml:space="preserve"> jeżeli dotyczy</w:t>
      </w:r>
      <w:r w:rsidR="00FB2BCB" w:rsidRPr="00E45880">
        <w:rPr>
          <w:sz w:val="22"/>
          <w:szCs w:val="22"/>
        </w:rPr>
        <w:t>.</w:t>
      </w:r>
    </w:p>
    <w:p w14:paraId="6FF08951" w14:textId="77777777" w:rsidR="0039625C" w:rsidRPr="00E45880" w:rsidRDefault="0039625C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Decyzja w sprawie wyboru projektów do finansowania jest podejmowana w formie uchwały Rady</w:t>
      </w:r>
      <w:r w:rsidR="00691F5E" w:rsidRPr="00E45880">
        <w:rPr>
          <w:sz w:val="22"/>
          <w:szCs w:val="22"/>
        </w:rPr>
        <w:t>, którą podpisuje Przewodniczący Rady lub w przypadku jego nieobecności Zastępca Przewodniczącego.</w:t>
      </w:r>
    </w:p>
    <w:p w14:paraId="79D0DA8A" w14:textId="77777777" w:rsidR="0064568B" w:rsidRPr="00E45880" w:rsidRDefault="0064568B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Decyzje dotyczące wyboru projektów do udzielenia wsparcia zapadają zwykłą większością głosów. </w:t>
      </w:r>
    </w:p>
    <w:p w14:paraId="5C5CD28C" w14:textId="77777777" w:rsidR="00691F5E" w:rsidRPr="00E45880" w:rsidRDefault="00691F5E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Wyniki głosowania odnotowywane są w protokole przez komisję skrutacyjną. </w:t>
      </w:r>
    </w:p>
    <w:p w14:paraId="70062CC8" w14:textId="77777777" w:rsidR="00AF2895" w:rsidRPr="00E45880" w:rsidRDefault="00DD3145" w:rsidP="00A01C6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E45880">
        <w:rPr>
          <w:sz w:val="22"/>
          <w:szCs w:val="22"/>
        </w:rPr>
        <w:t>Pierwsze i k</w:t>
      </w:r>
      <w:r w:rsidR="00475D92" w:rsidRPr="00E45880">
        <w:rPr>
          <w:sz w:val="22"/>
          <w:szCs w:val="22"/>
        </w:rPr>
        <w:t>ażde</w:t>
      </w:r>
      <w:r w:rsidRPr="00E45880">
        <w:rPr>
          <w:sz w:val="22"/>
          <w:szCs w:val="22"/>
        </w:rPr>
        <w:t xml:space="preserve"> kolejne</w:t>
      </w:r>
      <w:r w:rsidR="00475D92" w:rsidRPr="00E45880">
        <w:rPr>
          <w:sz w:val="22"/>
          <w:szCs w:val="22"/>
        </w:rPr>
        <w:t xml:space="preserve"> posiedzenie Rady jest protokołowane. </w:t>
      </w:r>
      <w:r w:rsidR="003E1F32" w:rsidRPr="00E45880">
        <w:rPr>
          <w:sz w:val="22"/>
          <w:szCs w:val="22"/>
        </w:rPr>
        <w:t>Protokół z</w:t>
      </w:r>
      <w:r w:rsidR="0064314A" w:rsidRPr="00E45880">
        <w:rPr>
          <w:sz w:val="22"/>
          <w:szCs w:val="22"/>
        </w:rPr>
        <w:t xml:space="preserve"> posiedzenia Rady </w:t>
      </w:r>
      <w:r w:rsidR="00475D92" w:rsidRPr="00E45880">
        <w:rPr>
          <w:sz w:val="22"/>
          <w:szCs w:val="22"/>
        </w:rPr>
        <w:t>sporządza komisja skrutacyjna. Po zakończeniu posiedzenia protokół zostaje odczytany i</w:t>
      </w:r>
      <w:r w:rsidR="003E1F32" w:rsidRPr="00E45880">
        <w:rPr>
          <w:sz w:val="22"/>
          <w:szCs w:val="22"/>
        </w:rPr>
        <w:t> </w:t>
      </w:r>
      <w:r w:rsidR="00475D92" w:rsidRPr="00E45880">
        <w:rPr>
          <w:sz w:val="22"/>
          <w:szCs w:val="22"/>
        </w:rPr>
        <w:t>podpisany przez sekretarzy zebrania.</w:t>
      </w:r>
    </w:p>
    <w:p w14:paraId="6BE152F5" w14:textId="5D511E1C" w:rsidR="000B3274" w:rsidRPr="00E45880" w:rsidRDefault="00AF2895" w:rsidP="00EA2351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E45880">
        <w:rPr>
          <w:color w:val="000000" w:themeColor="text1"/>
          <w:sz w:val="22"/>
          <w:szCs w:val="22"/>
        </w:rPr>
        <w:t xml:space="preserve">Sporządzony </w:t>
      </w:r>
      <w:r w:rsidR="00F4016C" w:rsidRPr="00E45880">
        <w:rPr>
          <w:color w:val="000000" w:themeColor="text1"/>
          <w:sz w:val="22"/>
          <w:szCs w:val="22"/>
        </w:rPr>
        <w:t xml:space="preserve">z posiedzenia Rady </w:t>
      </w:r>
      <w:r w:rsidRPr="00E45880">
        <w:rPr>
          <w:color w:val="000000" w:themeColor="text1"/>
          <w:sz w:val="22"/>
          <w:szCs w:val="22"/>
        </w:rPr>
        <w:t>protokół</w:t>
      </w:r>
      <w:r w:rsidR="00F4016C" w:rsidRPr="00E45880">
        <w:rPr>
          <w:color w:val="000000" w:themeColor="text1"/>
          <w:sz w:val="22"/>
          <w:szCs w:val="22"/>
        </w:rPr>
        <w:t>,</w:t>
      </w:r>
      <w:r w:rsidRPr="00E45880">
        <w:rPr>
          <w:color w:val="000000" w:themeColor="text1"/>
          <w:sz w:val="22"/>
          <w:szCs w:val="22"/>
        </w:rPr>
        <w:t xml:space="preserve"> zawierający</w:t>
      </w:r>
      <w:r w:rsidR="00F4016C" w:rsidRPr="00E45880">
        <w:rPr>
          <w:color w:val="000000" w:themeColor="text1"/>
          <w:sz w:val="22"/>
          <w:szCs w:val="22"/>
        </w:rPr>
        <w:t xml:space="preserve"> m.in.</w:t>
      </w:r>
      <w:r w:rsidRPr="00E45880">
        <w:rPr>
          <w:color w:val="000000" w:themeColor="text1"/>
          <w:sz w:val="22"/>
          <w:szCs w:val="22"/>
        </w:rPr>
        <w:t xml:space="preserve"> </w:t>
      </w:r>
      <w:r w:rsidR="00F4016C" w:rsidRPr="00E45880">
        <w:rPr>
          <w:color w:val="000000" w:themeColor="text1"/>
          <w:sz w:val="22"/>
          <w:szCs w:val="22"/>
        </w:rPr>
        <w:t>informacje o</w:t>
      </w:r>
      <w:r w:rsidR="00E45880" w:rsidRPr="00E45880">
        <w:rPr>
          <w:color w:val="000000" w:themeColor="text1"/>
          <w:sz w:val="22"/>
          <w:szCs w:val="22"/>
        </w:rPr>
        <w:t> </w:t>
      </w:r>
      <w:r w:rsidR="00F4016C" w:rsidRPr="00E45880">
        <w:rPr>
          <w:color w:val="000000" w:themeColor="text1"/>
          <w:sz w:val="22"/>
          <w:szCs w:val="22"/>
        </w:rPr>
        <w:t>włączeniach z</w:t>
      </w:r>
      <w:r w:rsidR="00E45880">
        <w:rPr>
          <w:color w:val="000000" w:themeColor="text1"/>
          <w:sz w:val="22"/>
          <w:szCs w:val="22"/>
        </w:rPr>
        <w:t> </w:t>
      </w:r>
      <w:r w:rsidRPr="00E45880">
        <w:rPr>
          <w:color w:val="000000" w:themeColor="text1"/>
          <w:sz w:val="22"/>
          <w:szCs w:val="22"/>
        </w:rPr>
        <w:t xml:space="preserve">procesu decyzyjnego ze </w:t>
      </w:r>
      <w:r w:rsidR="00F4016C" w:rsidRPr="00E45880">
        <w:rPr>
          <w:color w:val="000000" w:themeColor="text1"/>
          <w:sz w:val="22"/>
          <w:szCs w:val="22"/>
        </w:rPr>
        <w:t>wskazaniem, których</w:t>
      </w:r>
      <w:r w:rsidRPr="00E45880">
        <w:rPr>
          <w:color w:val="000000" w:themeColor="text1"/>
          <w:sz w:val="22"/>
          <w:szCs w:val="22"/>
        </w:rPr>
        <w:t xml:space="preserve"> wniosków wyłączenie dotyczy</w:t>
      </w:r>
      <w:r w:rsidR="00F4016C" w:rsidRPr="00E45880">
        <w:rPr>
          <w:color w:val="000000" w:themeColor="text1"/>
          <w:sz w:val="22"/>
          <w:szCs w:val="22"/>
        </w:rPr>
        <w:t>,</w:t>
      </w:r>
      <w:r w:rsidRPr="00E45880">
        <w:rPr>
          <w:color w:val="000000" w:themeColor="text1"/>
          <w:sz w:val="22"/>
          <w:szCs w:val="22"/>
        </w:rPr>
        <w:t xml:space="preserve"> zostaje podany do publicznej wiadomości na stronie in</w:t>
      </w:r>
      <w:r w:rsidR="003F75F0" w:rsidRPr="00E45880">
        <w:rPr>
          <w:color w:val="000000" w:themeColor="text1"/>
          <w:sz w:val="22"/>
          <w:szCs w:val="22"/>
        </w:rPr>
        <w:t xml:space="preserve">ternetowej LGD niezwłocznie po jego zatwierdzeniu. </w:t>
      </w:r>
    </w:p>
    <w:p w14:paraId="3E3860FD" w14:textId="77777777" w:rsidR="00470528" w:rsidRPr="00E45880" w:rsidRDefault="00470528" w:rsidP="0092205D">
      <w:pPr>
        <w:ind w:left="426"/>
        <w:rPr>
          <w:color w:val="FF0000"/>
          <w:sz w:val="22"/>
          <w:szCs w:val="22"/>
        </w:rPr>
      </w:pPr>
    </w:p>
    <w:p w14:paraId="3846B801" w14:textId="77777777" w:rsidR="00E45880" w:rsidRPr="00E45880" w:rsidRDefault="00E45880" w:rsidP="00343843">
      <w:pPr>
        <w:spacing w:line="360" w:lineRule="auto"/>
        <w:ind w:left="357"/>
        <w:jc w:val="center"/>
        <w:rPr>
          <w:b/>
          <w:sz w:val="22"/>
          <w:szCs w:val="22"/>
        </w:rPr>
      </w:pPr>
    </w:p>
    <w:p w14:paraId="13ED979D" w14:textId="57C1938F" w:rsidR="005E7CB3" w:rsidRPr="00E45880" w:rsidRDefault="00A84402" w:rsidP="00343843">
      <w:pPr>
        <w:spacing w:line="360" w:lineRule="auto"/>
        <w:ind w:left="357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VII</w:t>
      </w:r>
    </w:p>
    <w:p w14:paraId="1CDE2360" w14:textId="77777777" w:rsidR="005E7CB3" w:rsidRPr="00E45880" w:rsidRDefault="005E7CB3" w:rsidP="00865212">
      <w:pPr>
        <w:ind w:left="357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Zasady podejmowania decyzji w sprawie wyboru i głosowanie</w:t>
      </w:r>
      <w:r w:rsidR="003C0308" w:rsidRPr="00E45880">
        <w:rPr>
          <w:b/>
          <w:sz w:val="22"/>
          <w:szCs w:val="22"/>
        </w:rPr>
        <w:t xml:space="preserve"> w trakcie pierwszego posiedzenia Rady w ramach danego naboru</w:t>
      </w:r>
    </w:p>
    <w:p w14:paraId="10FFDC57" w14:textId="77777777" w:rsidR="00865212" w:rsidRPr="00E45880" w:rsidRDefault="00865212" w:rsidP="00865212">
      <w:pPr>
        <w:ind w:left="357"/>
        <w:jc w:val="center"/>
        <w:rPr>
          <w:b/>
          <w:sz w:val="22"/>
          <w:szCs w:val="22"/>
        </w:rPr>
      </w:pPr>
    </w:p>
    <w:p w14:paraId="42B4AD81" w14:textId="77777777" w:rsidR="005E7CB3" w:rsidRPr="00E45880" w:rsidRDefault="005E7CB3" w:rsidP="00A01C67">
      <w:pPr>
        <w:pStyle w:val="Akapitzlist"/>
        <w:numPr>
          <w:ilvl w:val="0"/>
          <w:numId w:val="6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Na </w:t>
      </w:r>
      <w:r w:rsidR="003C0308" w:rsidRPr="00E45880">
        <w:rPr>
          <w:sz w:val="22"/>
          <w:szCs w:val="22"/>
        </w:rPr>
        <w:t xml:space="preserve">pierwszym </w:t>
      </w:r>
      <w:r w:rsidRPr="00E45880">
        <w:rPr>
          <w:sz w:val="22"/>
          <w:szCs w:val="22"/>
        </w:rPr>
        <w:t>posiedzeniu</w:t>
      </w:r>
      <w:r w:rsidR="003C0308" w:rsidRPr="00E45880">
        <w:rPr>
          <w:sz w:val="22"/>
          <w:szCs w:val="22"/>
        </w:rPr>
        <w:t xml:space="preserve"> Rady odbywającym się w ramach danego naboru</w:t>
      </w:r>
      <w:r w:rsidRPr="00E45880">
        <w:rPr>
          <w:sz w:val="22"/>
          <w:szCs w:val="22"/>
        </w:rPr>
        <w:t xml:space="preserve"> omawiane są szczegółowo w</w:t>
      </w:r>
      <w:r w:rsidR="00E749FA" w:rsidRPr="00E45880">
        <w:rPr>
          <w:sz w:val="22"/>
          <w:szCs w:val="22"/>
        </w:rPr>
        <w:t xml:space="preserve">nioski złożone w ramach naboru. </w:t>
      </w:r>
      <w:r w:rsidRPr="00E45880">
        <w:rPr>
          <w:sz w:val="22"/>
          <w:szCs w:val="22"/>
        </w:rPr>
        <w:t>Prezentacji wniosków dokonuje Przewodniczący Rady</w:t>
      </w:r>
      <w:r w:rsidR="00E749FA" w:rsidRPr="00E45880">
        <w:rPr>
          <w:sz w:val="22"/>
          <w:szCs w:val="22"/>
        </w:rPr>
        <w:t xml:space="preserve"> lub wskazany przez niego pracownik Biura</w:t>
      </w:r>
      <w:r w:rsidR="000B7B6D" w:rsidRPr="00E45880">
        <w:rPr>
          <w:sz w:val="22"/>
          <w:szCs w:val="22"/>
        </w:rPr>
        <w:t>.</w:t>
      </w:r>
    </w:p>
    <w:p w14:paraId="2870F4AC" w14:textId="77777777" w:rsidR="000B7B6D" w:rsidRPr="00E45880" w:rsidRDefault="000B7B6D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Po zapoznaniu </w:t>
      </w:r>
      <w:r w:rsidR="00343843" w:rsidRPr="00E45880">
        <w:rPr>
          <w:sz w:val="22"/>
          <w:szCs w:val="22"/>
        </w:rPr>
        <w:t>się z</w:t>
      </w:r>
      <w:r w:rsidRPr="00E45880">
        <w:rPr>
          <w:sz w:val="22"/>
          <w:szCs w:val="22"/>
        </w:rPr>
        <w:t xml:space="preserve"> treś</w:t>
      </w:r>
      <w:r w:rsidR="00E749FA" w:rsidRPr="00E45880">
        <w:rPr>
          <w:sz w:val="22"/>
          <w:szCs w:val="22"/>
        </w:rPr>
        <w:t>cią wniosków następuje dyskusja i ocena włożonych projektów.</w:t>
      </w:r>
    </w:p>
    <w:p w14:paraId="106736EA" w14:textId="77777777" w:rsidR="002E6492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Po zamknięciu dyskusji w danej sprawie Przewodniczący Rady rozpoczyna procedurę głosowania i zarządza głosowania zgodnie z </w:t>
      </w:r>
      <w:r w:rsidR="000B7B6D" w:rsidRPr="00E45880">
        <w:rPr>
          <w:sz w:val="22"/>
          <w:szCs w:val="22"/>
        </w:rPr>
        <w:t xml:space="preserve">postanowieniami </w:t>
      </w:r>
      <w:r w:rsidR="00B50AC6" w:rsidRPr="00E45880">
        <w:rPr>
          <w:sz w:val="22"/>
          <w:szCs w:val="22"/>
        </w:rPr>
        <w:t>wynikającymi z </w:t>
      </w:r>
      <w:r w:rsidR="000B7B6D" w:rsidRPr="00E45880">
        <w:rPr>
          <w:sz w:val="22"/>
          <w:szCs w:val="22"/>
        </w:rPr>
        <w:t>obowiązujących procedur</w:t>
      </w:r>
      <w:r w:rsidRPr="00E45880">
        <w:rPr>
          <w:sz w:val="22"/>
          <w:szCs w:val="22"/>
        </w:rPr>
        <w:t xml:space="preserve"> oraz niniejszego regulaminu.</w:t>
      </w:r>
    </w:p>
    <w:p w14:paraId="62B26CF9" w14:textId="77777777" w:rsidR="00E749FA" w:rsidRPr="00E45880" w:rsidRDefault="002E6492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Przed każdym głosowaniem Przewodniczący </w:t>
      </w:r>
      <w:r w:rsidR="00B50AC6" w:rsidRPr="00E45880">
        <w:rPr>
          <w:sz w:val="22"/>
          <w:szCs w:val="22"/>
        </w:rPr>
        <w:t>sprawdza, kto</w:t>
      </w:r>
      <w:r w:rsidRPr="00E45880">
        <w:rPr>
          <w:sz w:val="22"/>
          <w:szCs w:val="22"/>
        </w:rPr>
        <w:t xml:space="preserve"> wykluczył </w:t>
      </w:r>
      <w:r w:rsidR="00B50AC6" w:rsidRPr="00E45880">
        <w:rPr>
          <w:sz w:val="22"/>
          <w:szCs w:val="22"/>
        </w:rPr>
        <w:t xml:space="preserve">się </w:t>
      </w:r>
      <w:r w:rsidRPr="00E45880">
        <w:rPr>
          <w:sz w:val="22"/>
          <w:szCs w:val="22"/>
        </w:rPr>
        <w:t xml:space="preserve">z </w:t>
      </w:r>
      <w:r w:rsidR="00B50AC6" w:rsidRPr="00E45880">
        <w:rPr>
          <w:sz w:val="22"/>
          <w:szCs w:val="22"/>
        </w:rPr>
        <w:t>oceny i </w:t>
      </w:r>
      <w:r w:rsidRPr="00E45880">
        <w:rPr>
          <w:sz w:val="22"/>
          <w:szCs w:val="22"/>
        </w:rPr>
        <w:t xml:space="preserve">czy został zachowany parytet. </w:t>
      </w:r>
    </w:p>
    <w:p w14:paraId="720B6E9C" w14:textId="77777777" w:rsidR="000B7B6D" w:rsidRPr="00E45880" w:rsidRDefault="002E6492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Głosowanie Rady jest jawne.</w:t>
      </w:r>
    </w:p>
    <w:p w14:paraId="3B9F54ED" w14:textId="77777777" w:rsidR="00B219E1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Głosowania Rady </w:t>
      </w:r>
      <w:r w:rsidR="000B7B6D" w:rsidRPr="00E45880">
        <w:rPr>
          <w:sz w:val="22"/>
          <w:szCs w:val="22"/>
        </w:rPr>
        <w:t>odbywa</w:t>
      </w:r>
      <w:r w:rsidRPr="00E45880">
        <w:rPr>
          <w:sz w:val="22"/>
          <w:szCs w:val="22"/>
        </w:rPr>
        <w:t xml:space="preserve"> się </w:t>
      </w:r>
      <w:r w:rsidR="000B7B6D" w:rsidRPr="00E45880">
        <w:rPr>
          <w:sz w:val="22"/>
          <w:szCs w:val="22"/>
        </w:rPr>
        <w:t>poprzez podniesienie ręki na wezwanie Przewodniczącego Rady oraz pop</w:t>
      </w:r>
      <w:r w:rsidRPr="00E45880">
        <w:rPr>
          <w:sz w:val="22"/>
          <w:szCs w:val="22"/>
        </w:rPr>
        <w:t>rzez wypełnienie i oddanie sekretarzom posi</w:t>
      </w:r>
      <w:r w:rsidR="00531282" w:rsidRPr="00E45880">
        <w:rPr>
          <w:sz w:val="22"/>
          <w:szCs w:val="22"/>
        </w:rPr>
        <w:t>edzenia kart</w:t>
      </w:r>
      <w:r w:rsidR="000B7B6D" w:rsidRPr="00E45880">
        <w:rPr>
          <w:sz w:val="22"/>
          <w:szCs w:val="22"/>
        </w:rPr>
        <w:t xml:space="preserve"> oceny operacji.</w:t>
      </w:r>
    </w:p>
    <w:p w14:paraId="6A89E47B" w14:textId="0324E006" w:rsidR="00B219E1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</w:t>
      </w:r>
      <w:r w:rsidR="00127947" w:rsidRPr="00E45880">
        <w:rPr>
          <w:sz w:val="22"/>
          <w:szCs w:val="22"/>
        </w:rPr>
        <w:t xml:space="preserve">trakcie </w:t>
      </w:r>
      <w:r w:rsidRPr="00E45880">
        <w:rPr>
          <w:sz w:val="22"/>
          <w:szCs w:val="22"/>
        </w:rPr>
        <w:t>głosowani</w:t>
      </w:r>
      <w:r w:rsidR="00127947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przez podniesienie ręki komisja skrutacyjna oblicza głosy „za”, głosy „przeciw” i głosy „wstrzymuję się od głosu”, po czym </w:t>
      </w:r>
      <w:r w:rsidR="00F67DE3" w:rsidRPr="00E45880">
        <w:rPr>
          <w:sz w:val="22"/>
          <w:szCs w:val="22"/>
        </w:rPr>
        <w:t>informuje Przewodniczącego</w:t>
      </w:r>
      <w:r w:rsidRPr="00E45880">
        <w:rPr>
          <w:sz w:val="22"/>
          <w:szCs w:val="22"/>
        </w:rPr>
        <w:t xml:space="preserve"> Rady o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wyniku głosowania.</w:t>
      </w:r>
    </w:p>
    <w:p w14:paraId="470F4176" w14:textId="77777777" w:rsidR="00B219E1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Wyniki głosowania ogłasza Przewodniczący Rady.</w:t>
      </w:r>
    </w:p>
    <w:p w14:paraId="2F4F3298" w14:textId="77777777" w:rsidR="005E7CB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Głosowanie przez wypełnienie kart oceny operacji obejmuje:</w:t>
      </w:r>
    </w:p>
    <w:p w14:paraId="0C54CC2F" w14:textId="77777777" w:rsidR="005D3305" w:rsidRPr="00E45880" w:rsidRDefault="009F4357" w:rsidP="00A01C67">
      <w:pPr>
        <w:pStyle w:val="Akapitzlist"/>
        <w:numPr>
          <w:ilvl w:val="0"/>
          <w:numId w:val="13"/>
        </w:numPr>
        <w:tabs>
          <w:tab w:val="num" w:pos="851"/>
        </w:tabs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lastRenderedPageBreak/>
        <w:t>g</w:t>
      </w:r>
      <w:r w:rsidR="005E7CB3" w:rsidRPr="00E45880">
        <w:rPr>
          <w:sz w:val="22"/>
          <w:szCs w:val="22"/>
        </w:rPr>
        <w:t>łosowanie w sprawie zgodności operacji z LSR,</w:t>
      </w:r>
    </w:p>
    <w:p w14:paraId="2C29EE2F" w14:textId="77777777" w:rsidR="00E749FA" w:rsidRPr="00E45880" w:rsidRDefault="009F4357" w:rsidP="00A01C67">
      <w:pPr>
        <w:pStyle w:val="Akapitzlist"/>
        <w:numPr>
          <w:ilvl w:val="0"/>
          <w:numId w:val="13"/>
        </w:numPr>
        <w:tabs>
          <w:tab w:val="num" w:pos="851"/>
        </w:tabs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g</w:t>
      </w:r>
      <w:r w:rsidR="005E7CB3" w:rsidRPr="00E45880">
        <w:rPr>
          <w:sz w:val="22"/>
          <w:szCs w:val="22"/>
        </w:rPr>
        <w:t>łosowanie w sprawie oceny operacji według kryteriów lokalnych przyjętych przez LGD.</w:t>
      </w:r>
    </w:p>
    <w:p w14:paraId="5FA34302" w14:textId="77777777" w:rsidR="00E749FA" w:rsidRPr="00E45880" w:rsidRDefault="00E749FA" w:rsidP="00A01C67">
      <w:pPr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Rada może również podejmować uchwały o odrzuceniu </w:t>
      </w:r>
      <w:r w:rsidR="00831687" w:rsidRPr="00E45880">
        <w:rPr>
          <w:sz w:val="22"/>
          <w:szCs w:val="22"/>
        </w:rPr>
        <w:t>projektów, które nie spełniają wymagań formalnych i merytorycznych oraz nie są zgodne z Programem Rozwoju Obszarów Wiejskich na lata 2014-2020.</w:t>
      </w:r>
      <w:r w:rsidRPr="00E45880">
        <w:rPr>
          <w:sz w:val="22"/>
          <w:szCs w:val="22"/>
        </w:rPr>
        <w:t xml:space="preserve"> </w:t>
      </w:r>
    </w:p>
    <w:p w14:paraId="154E9DF0" w14:textId="77777777" w:rsidR="009F4357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głosowaniu odbywającym się przez wypełnienie kart do oceny operacji </w:t>
      </w:r>
      <w:r w:rsidR="009F4357" w:rsidRPr="00E45880">
        <w:rPr>
          <w:sz w:val="22"/>
          <w:szCs w:val="22"/>
        </w:rPr>
        <w:t xml:space="preserve">członkowie Rady </w:t>
      </w:r>
      <w:r w:rsidRPr="00E45880">
        <w:rPr>
          <w:sz w:val="22"/>
          <w:szCs w:val="22"/>
        </w:rPr>
        <w:t>oddają głos</w:t>
      </w:r>
      <w:r w:rsidR="00C337B8" w:rsidRPr="00E45880">
        <w:rPr>
          <w:sz w:val="22"/>
          <w:szCs w:val="22"/>
        </w:rPr>
        <w:t xml:space="preserve"> za pomocą kart oceny operacji </w:t>
      </w:r>
      <w:r w:rsidRPr="00E45880">
        <w:rPr>
          <w:sz w:val="22"/>
          <w:szCs w:val="22"/>
        </w:rPr>
        <w:t xml:space="preserve">wydanych przez komisję skrutacyjną. </w:t>
      </w:r>
      <w:r w:rsidR="00C337B8" w:rsidRPr="00E45880">
        <w:rPr>
          <w:sz w:val="22"/>
          <w:szCs w:val="22"/>
        </w:rPr>
        <w:t>Każda karta oceny powinna być opatrzona</w:t>
      </w:r>
      <w:r w:rsidR="009F4357" w:rsidRPr="00E45880">
        <w:rPr>
          <w:sz w:val="22"/>
          <w:szCs w:val="22"/>
        </w:rPr>
        <w:t xml:space="preserve"> pieczęcią LGD</w:t>
      </w:r>
      <w:r w:rsidR="00C337B8" w:rsidRPr="00E45880">
        <w:rPr>
          <w:sz w:val="22"/>
          <w:szCs w:val="22"/>
        </w:rPr>
        <w:t xml:space="preserve"> i podpisana</w:t>
      </w:r>
      <w:r w:rsidR="009F4357" w:rsidRPr="00E45880">
        <w:rPr>
          <w:sz w:val="22"/>
          <w:szCs w:val="22"/>
        </w:rPr>
        <w:t xml:space="preserve"> przez sekretarzy posiedzenia.</w:t>
      </w:r>
    </w:p>
    <w:p w14:paraId="040DBD7C" w14:textId="77777777" w:rsidR="005E7CB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Głos oddany przez członka Rady w formie wypełnionej karty oceny operacji jest nieważny, jeżeli zachodzi, co najmniej jedna z poniższych okoliczności:</w:t>
      </w:r>
    </w:p>
    <w:p w14:paraId="1E2AE17E" w14:textId="77777777" w:rsidR="009F4357" w:rsidRPr="00E45880" w:rsidRDefault="005E7CB3" w:rsidP="00A01C67">
      <w:pPr>
        <w:pStyle w:val="Akapitzlist"/>
        <w:numPr>
          <w:ilvl w:val="0"/>
          <w:numId w:val="14"/>
        </w:numPr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Na karcie brakuje nazwiska i imienia lub podpisu członka Rady,</w:t>
      </w:r>
    </w:p>
    <w:p w14:paraId="6E194F06" w14:textId="77777777" w:rsidR="009F4357" w:rsidRPr="00E45880" w:rsidRDefault="005E7CB3" w:rsidP="00A01C67">
      <w:pPr>
        <w:pStyle w:val="Akapitzlist"/>
        <w:numPr>
          <w:ilvl w:val="0"/>
          <w:numId w:val="14"/>
        </w:numPr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Na karcie brakuje informacji pozwalających zidentyfikować operację, której dotyczy ocena (numeru wniosku, nazwy wnioskodawcy, nazwy projektu).</w:t>
      </w:r>
    </w:p>
    <w:p w14:paraId="5BF9987B" w14:textId="77777777" w:rsidR="00420A53" w:rsidRPr="00E45880" w:rsidRDefault="005E7CB3" w:rsidP="00A01C67">
      <w:pPr>
        <w:pStyle w:val="Akapitzlist"/>
        <w:numPr>
          <w:ilvl w:val="0"/>
          <w:numId w:val="6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Karty muszą być wypełniane piórem, długopisem lub cienkopisem.</w:t>
      </w:r>
    </w:p>
    <w:p w14:paraId="115B97E7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Głos w sprawie uznania operacji za zgodną z LSR oddaje się przez skreślenie </w:t>
      </w:r>
      <w:r w:rsidR="003D0054" w:rsidRPr="00E45880">
        <w:rPr>
          <w:sz w:val="22"/>
          <w:szCs w:val="22"/>
        </w:rPr>
        <w:t>jednej z </w:t>
      </w:r>
      <w:r w:rsidRPr="00E45880">
        <w:rPr>
          <w:sz w:val="22"/>
          <w:szCs w:val="22"/>
        </w:rPr>
        <w:t xml:space="preserve">opcji zaznaczonych gwiazdką </w:t>
      </w:r>
      <w:r w:rsidR="00FC6264" w:rsidRPr="00E45880">
        <w:rPr>
          <w:sz w:val="22"/>
          <w:szCs w:val="22"/>
        </w:rPr>
        <w:t>w</w:t>
      </w:r>
      <w:r w:rsidRPr="00E45880">
        <w:rPr>
          <w:sz w:val="22"/>
          <w:szCs w:val="22"/>
        </w:rPr>
        <w:t xml:space="preserve"> zawartym na karcie oceny operacji sformułowaniu </w:t>
      </w:r>
      <w:r w:rsidRPr="00E45880">
        <w:rPr>
          <w:b/>
          <w:sz w:val="22"/>
          <w:szCs w:val="22"/>
        </w:rPr>
        <w:t>„Głosuję za uznaniem, że operacja jest* nie jest* zgodna z LSR”</w:t>
      </w:r>
      <w:r w:rsidRPr="00E45880">
        <w:rPr>
          <w:sz w:val="22"/>
          <w:szCs w:val="22"/>
        </w:rPr>
        <w:t>. Pozostawienie lub skreślenie obu opcji uważa się za głos nieważny.</w:t>
      </w:r>
    </w:p>
    <w:p w14:paraId="01DF3E02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 przypadku stwierdzenia błędów i braków</w:t>
      </w:r>
      <w:r w:rsidR="00863834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w sposobie wypełnienia karty oceny zgodności operacji z </w:t>
      </w:r>
      <w:r w:rsidR="00863834" w:rsidRPr="00E45880">
        <w:rPr>
          <w:sz w:val="22"/>
          <w:szCs w:val="22"/>
        </w:rPr>
        <w:t xml:space="preserve">LSR, </w:t>
      </w:r>
      <w:r w:rsidRPr="00E45880">
        <w:rPr>
          <w:sz w:val="22"/>
          <w:szCs w:val="22"/>
        </w:rPr>
        <w:t xml:space="preserve">komisja skrutacyjna wzywa członka Rady, który wypełni tę kartę do złożenia wyjaśnień i </w:t>
      </w:r>
      <w:r w:rsidR="00863834" w:rsidRPr="00E45880">
        <w:rPr>
          <w:sz w:val="22"/>
          <w:szCs w:val="22"/>
        </w:rPr>
        <w:t>usunięcia</w:t>
      </w:r>
      <w:r w:rsidRPr="00E45880">
        <w:rPr>
          <w:sz w:val="22"/>
          <w:szCs w:val="22"/>
        </w:rPr>
        <w:t xml:space="preserve"> braków. W trakcie </w:t>
      </w:r>
      <w:r w:rsidR="009F736A" w:rsidRPr="00E45880">
        <w:rPr>
          <w:sz w:val="22"/>
          <w:szCs w:val="22"/>
        </w:rPr>
        <w:t xml:space="preserve">składania </w:t>
      </w:r>
      <w:r w:rsidRPr="00E45880">
        <w:rPr>
          <w:sz w:val="22"/>
          <w:szCs w:val="22"/>
        </w:rPr>
        <w:t xml:space="preserve">wyjaśnień członek Rady może na oddanej przez siebie karcie dokonać wpisów w </w:t>
      </w:r>
      <w:r w:rsidR="009F736A" w:rsidRPr="00E45880">
        <w:rPr>
          <w:sz w:val="22"/>
          <w:szCs w:val="22"/>
        </w:rPr>
        <w:t>miejscach</w:t>
      </w:r>
      <w:r w:rsidRPr="00E45880">
        <w:rPr>
          <w:sz w:val="22"/>
          <w:szCs w:val="22"/>
        </w:rPr>
        <w:t xml:space="preserve"> lub pozycjach pustych, oraz dokonać czytelnej korekty w pozycjach i kratkach wypełnionych podczas głosow</w:t>
      </w:r>
      <w:r w:rsidR="00420A53" w:rsidRPr="00E45880">
        <w:rPr>
          <w:sz w:val="22"/>
          <w:szCs w:val="22"/>
        </w:rPr>
        <w:t>ania, stawiając przy</w:t>
      </w:r>
      <w:r w:rsidR="00867D0D" w:rsidRPr="00E45880">
        <w:rPr>
          <w:sz w:val="22"/>
          <w:szCs w:val="22"/>
        </w:rPr>
        <w:t xml:space="preserve"> dokonanych</w:t>
      </w:r>
      <w:r w:rsidR="00420A53" w:rsidRPr="00E45880">
        <w:rPr>
          <w:sz w:val="22"/>
          <w:szCs w:val="22"/>
        </w:rPr>
        <w:t xml:space="preserve"> popraw</w:t>
      </w:r>
      <w:r w:rsidRPr="00E45880">
        <w:rPr>
          <w:sz w:val="22"/>
          <w:szCs w:val="22"/>
        </w:rPr>
        <w:t>kach swój podpis.</w:t>
      </w:r>
    </w:p>
    <w:p w14:paraId="6C5A71F8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Jeżeli po dokonaniu poprawek i uzupełnień karta nadal zawiera błędy w sposobie wypełnienia, zostaje uznana za głos nieważny.</w:t>
      </w:r>
    </w:p>
    <w:p w14:paraId="64D32D7B" w14:textId="77777777" w:rsidR="00420A53" w:rsidRPr="00E45880" w:rsidRDefault="00F60CC5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Operacj</w:t>
      </w:r>
      <w:r w:rsidR="009448A7" w:rsidRPr="00E45880">
        <w:rPr>
          <w:sz w:val="22"/>
          <w:szCs w:val="22"/>
        </w:rPr>
        <w:t>ę</w:t>
      </w:r>
      <w:r w:rsidRPr="00E45880">
        <w:rPr>
          <w:sz w:val="22"/>
          <w:szCs w:val="22"/>
        </w:rPr>
        <w:t xml:space="preserve"> uważa sie za zgodną z </w:t>
      </w:r>
      <w:r w:rsidR="009448A7" w:rsidRPr="00E45880">
        <w:rPr>
          <w:sz w:val="22"/>
          <w:szCs w:val="22"/>
        </w:rPr>
        <w:t>LSR, jeżeli</w:t>
      </w:r>
      <w:r w:rsidRPr="00E45880">
        <w:rPr>
          <w:sz w:val="22"/>
          <w:szCs w:val="22"/>
        </w:rPr>
        <w:t xml:space="preserve"> otrzymała bezwzględną liczbę głosów za uznaniem (50%+1).</w:t>
      </w:r>
      <w:r w:rsidR="00863834" w:rsidRPr="00E45880">
        <w:rPr>
          <w:sz w:val="22"/>
          <w:szCs w:val="22"/>
        </w:rPr>
        <w:t xml:space="preserve"> </w:t>
      </w:r>
    </w:p>
    <w:p w14:paraId="1484B84E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Oddanie głosu w sprawie oceny operacji według lokalnych kryteriów LGD polega na wypełnianiu tabeli zawartej na „Karcie oceny operacji według lokalnych kryteriów LGD”, która jest odpowiednia do typu ocenianej operacji. Wszystkie rubryki </w:t>
      </w:r>
      <w:r w:rsidR="00B804D0" w:rsidRPr="00E45880">
        <w:rPr>
          <w:sz w:val="22"/>
          <w:szCs w:val="22"/>
        </w:rPr>
        <w:t>zawarte w</w:t>
      </w:r>
      <w:r w:rsidRPr="00E45880">
        <w:rPr>
          <w:sz w:val="22"/>
          <w:szCs w:val="22"/>
        </w:rPr>
        <w:t xml:space="preserve"> tabeli muszą być wypełnione, w przeciwnym razie głos uważa się za nieważny.</w:t>
      </w:r>
    </w:p>
    <w:p w14:paraId="429F3C09" w14:textId="77777777" w:rsidR="00747EB2" w:rsidRPr="00E45880" w:rsidRDefault="00B804D0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Z</w:t>
      </w:r>
      <w:r w:rsidR="00747EB2" w:rsidRPr="00E45880">
        <w:rPr>
          <w:sz w:val="22"/>
          <w:szCs w:val="22"/>
        </w:rPr>
        <w:t xml:space="preserve">godnie z Lokalnymi Kryteriami Wyboru </w:t>
      </w:r>
      <w:r w:rsidRPr="00E45880">
        <w:rPr>
          <w:sz w:val="22"/>
          <w:szCs w:val="22"/>
        </w:rPr>
        <w:t xml:space="preserve">ocenie </w:t>
      </w:r>
      <w:r w:rsidR="00747EB2" w:rsidRPr="00E45880">
        <w:rPr>
          <w:sz w:val="22"/>
          <w:szCs w:val="22"/>
        </w:rPr>
        <w:t>zostają poddane tylko te wnioski, które uznane zostały za zgodne z LSR.</w:t>
      </w:r>
    </w:p>
    <w:p w14:paraId="71CF0BD8" w14:textId="77777777" w:rsidR="00A66383" w:rsidRPr="00E45880" w:rsidRDefault="00A6638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przypadku rozbieżnych ocen </w:t>
      </w:r>
      <w:r w:rsidR="00ED1ED5" w:rsidRPr="00E45880">
        <w:rPr>
          <w:sz w:val="22"/>
          <w:szCs w:val="22"/>
        </w:rPr>
        <w:t xml:space="preserve">wniosku, przez </w:t>
      </w:r>
      <w:r w:rsidRPr="00E45880">
        <w:rPr>
          <w:sz w:val="22"/>
          <w:szCs w:val="22"/>
        </w:rPr>
        <w:t xml:space="preserve">członków organu decyzyjnego zostaje </w:t>
      </w:r>
      <w:r w:rsidR="00ED1ED5" w:rsidRPr="00E45880">
        <w:rPr>
          <w:sz w:val="22"/>
          <w:szCs w:val="22"/>
        </w:rPr>
        <w:t xml:space="preserve">on </w:t>
      </w:r>
      <w:r w:rsidRPr="00E45880">
        <w:rPr>
          <w:sz w:val="22"/>
          <w:szCs w:val="22"/>
        </w:rPr>
        <w:t>poddany</w:t>
      </w:r>
      <w:r w:rsidR="005D14FB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ponownej dyskusji</w:t>
      </w:r>
      <w:r w:rsidR="00ED1ED5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w celu ustalenia wspólnego stanowiska. </w:t>
      </w:r>
    </w:p>
    <w:p w14:paraId="2F0650DC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 trakcie zliczania głosów komisja skrutacyjna jest zobowiązana sprawdzić, czy łączna ocena punktowa operacji zawarta w pozycji „SUMA PUNKTÓW” została obliczona poprawnie.</w:t>
      </w:r>
    </w:p>
    <w:p w14:paraId="2058D746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 przypadku stwierdzenia błędów i braków w sposobie wypełnienia karty oceny operacji według lokalnych kryteriów LGD</w:t>
      </w:r>
      <w:r w:rsidR="00F506BE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sekretarze posiedzenia wzywają członka Rady, który wypełnił tę kartę do złożenia wyjaśnień i uzupełnienia braków. W trakcie wyjaśnień członek Rady może na oddanej przez siebie karcie dokonać </w:t>
      </w:r>
      <w:r w:rsidR="00F506BE" w:rsidRPr="00E45880">
        <w:rPr>
          <w:sz w:val="22"/>
          <w:szCs w:val="22"/>
        </w:rPr>
        <w:t>wpisów w </w:t>
      </w:r>
      <w:r w:rsidRPr="00E45880">
        <w:rPr>
          <w:sz w:val="22"/>
          <w:szCs w:val="22"/>
        </w:rPr>
        <w:t>pozycjach pustych, oraz czytelnej korekty w pozycjach wypełnionych podczas głosowania, stawiając przy poprawkach swój podpis.</w:t>
      </w:r>
    </w:p>
    <w:p w14:paraId="0B47599F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Jeżeli po dokonaniu poprawek i uzupełnień karta nadal zawiera błędy w sposobie wypełniania, zostaje uznana za głos nieważny</w:t>
      </w:r>
      <w:r w:rsidR="00420A53" w:rsidRPr="00E45880">
        <w:rPr>
          <w:sz w:val="22"/>
          <w:szCs w:val="22"/>
        </w:rPr>
        <w:t>.</w:t>
      </w:r>
    </w:p>
    <w:p w14:paraId="4B45DD49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lastRenderedPageBreak/>
        <w:t>Wynik</w:t>
      </w:r>
      <w:r w:rsidR="00FB1458" w:rsidRPr="00E45880">
        <w:rPr>
          <w:sz w:val="22"/>
          <w:szCs w:val="22"/>
        </w:rPr>
        <w:t>i</w:t>
      </w:r>
      <w:r w:rsidRPr="00E45880">
        <w:rPr>
          <w:sz w:val="22"/>
          <w:szCs w:val="22"/>
        </w:rPr>
        <w:t xml:space="preserve"> głosowania w sprawie oceny operacji według lokalnych kryteriów LGD </w:t>
      </w:r>
      <w:r w:rsidR="00FB1458" w:rsidRPr="00E45880">
        <w:rPr>
          <w:sz w:val="22"/>
          <w:szCs w:val="22"/>
        </w:rPr>
        <w:t>otrzymuje się</w:t>
      </w:r>
      <w:r w:rsidRPr="00E45880">
        <w:rPr>
          <w:sz w:val="22"/>
          <w:szCs w:val="22"/>
        </w:rPr>
        <w:t xml:space="preserve"> sumuj</w:t>
      </w:r>
      <w:r w:rsidR="00FB1458" w:rsidRPr="00E45880">
        <w:rPr>
          <w:sz w:val="22"/>
          <w:szCs w:val="22"/>
        </w:rPr>
        <w:t>ąc</w:t>
      </w:r>
      <w:r w:rsidRPr="00E45880">
        <w:rPr>
          <w:sz w:val="22"/>
          <w:szCs w:val="22"/>
        </w:rPr>
        <w:t xml:space="preserve"> oceny punktowe </w:t>
      </w:r>
      <w:r w:rsidR="00242A09" w:rsidRPr="00E45880">
        <w:rPr>
          <w:sz w:val="22"/>
          <w:szCs w:val="22"/>
        </w:rPr>
        <w:t>figurujące</w:t>
      </w:r>
      <w:r w:rsidRPr="00E45880">
        <w:rPr>
          <w:sz w:val="22"/>
          <w:szCs w:val="22"/>
        </w:rPr>
        <w:t xml:space="preserve"> na kartach stanowiących głosy oddane ważnie w pozycji „SUMA PUNKTÓW” i </w:t>
      </w:r>
      <w:r w:rsidR="00FB1458" w:rsidRPr="00E45880">
        <w:rPr>
          <w:sz w:val="22"/>
          <w:szCs w:val="22"/>
        </w:rPr>
        <w:t>dzieląc</w:t>
      </w:r>
      <w:r w:rsidRPr="00E45880">
        <w:rPr>
          <w:sz w:val="22"/>
          <w:szCs w:val="22"/>
        </w:rPr>
        <w:t xml:space="preserve"> przez liczbę ważnie oddanych głosów.</w:t>
      </w:r>
    </w:p>
    <w:p w14:paraId="52472005" w14:textId="77777777" w:rsidR="00420A53" w:rsidRPr="00E45880" w:rsidRDefault="005E7CB3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Wyniki głosowania ogłasza Przewodniczący Rady.</w:t>
      </w:r>
    </w:p>
    <w:p w14:paraId="0DA44C3E" w14:textId="425E2423" w:rsidR="00747EB2" w:rsidRPr="00E45880" w:rsidRDefault="000D6A38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 sytuacji, gdy dwa lub więcej wniosków o przyznanie pomocy</w:t>
      </w:r>
      <w:r w:rsidR="003E21F2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złożonych w ramach tego samego działania</w:t>
      </w:r>
      <w:r w:rsidR="003E21F2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uzyska tę samą liczbę punktów w punktacji według lokalnych kryteriów wyboru ope</w:t>
      </w:r>
      <w:r w:rsidR="00032378" w:rsidRPr="00E45880">
        <w:rPr>
          <w:sz w:val="22"/>
          <w:szCs w:val="22"/>
        </w:rPr>
        <w:t xml:space="preserve">racji, a nie wszystkie wnioski </w:t>
      </w:r>
      <w:r w:rsidRPr="00E45880">
        <w:rPr>
          <w:sz w:val="22"/>
          <w:szCs w:val="22"/>
        </w:rPr>
        <w:t xml:space="preserve">mieszczą się w limicie dostępnych środków, wówczas do finansowania zostaje wybrany projekt, który zapewnia realizację </w:t>
      </w:r>
      <w:r w:rsidR="003E21F2" w:rsidRPr="00E45880">
        <w:rPr>
          <w:sz w:val="22"/>
          <w:szCs w:val="22"/>
        </w:rPr>
        <w:t>zapisanego w</w:t>
      </w:r>
      <w:r w:rsidR="00E45880">
        <w:rPr>
          <w:sz w:val="22"/>
          <w:szCs w:val="22"/>
        </w:rPr>
        <w:t> </w:t>
      </w:r>
      <w:r w:rsidR="003E21F2" w:rsidRPr="00E45880">
        <w:rPr>
          <w:sz w:val="22"/>
          <w:szCs w:val="22"/>
        </w:rPr>
        <w:t xml:space="preserve">LSR </w:t>
      </w:r>
      <w:r w:rsidRPr="00E45880">
        <w:rPr>
          <w:sz w:val="22"/>
          <w:szCs w:val="22"/>
        </w:rPr>
        <w:t xml:space="preserve">wskaźnika, którego poziom osiągnięty </w:t>
      </w:r>
      <w:r w:rsidR="003E21F2" w:rsidRPr="00E45880">
        <w:rPr>
          <w:sz w:val="22"/>
          <w:szCs w:val="22"/>
        </w:rPr>
        <w:t xml:space="preserve">został </w:t>
      </w:r>
      <w:r w:rsidRPr="00E45880">
        <w:rPr>
          <w:sz w:val="22"/>
          <w:szCs w:val="22"/>
        </w:rPr>
        <w:t>na niższym poziomie – zgodnie z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zestawieniem zawartym w sprawozdaniu z realizacji Lokalnej Strategii Rozwoju Stowarzyszenia „Wspólnie dla Przyszłości” za rok poprzedzający rok, w którym beneficjent złożył wniosek. W sytuacji, gdy kilka </w:t>
      </w:r>
      <w:r w:rsidR="00B0526D" w:rsidRPr="00E45880">
        <w:rPr>
          <w:sz w:val="22"/>
          <w:szCs w:val="22"/>
        </w:rPr>
        <w:t>wniosków, które</w:t>
      </w:r>
      <w:r w:rsidRPr="00E45880">
        <w:rPr>
          <w:sz w:val="22"/>
          <w:szCs w:val="22"/>
        </w:rPr>
        <w:t xml:space="preserve"> otrzymały tę samą liczbę punktów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punktacji wg lokalnych kryteriów wyboru wniosków</w:t>
      </w:r>
      <w:r w:rsidR="00B0526D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zakłada iż przyczyni się do realizacji tego samego wskaźnika, o wybraniu bądź niewybraniu przez Radę Decyzyjną LGD operacji do finansowania decyduje kolejność wpływu wniosku do biura LGD (data i godzina przyjęcia wniosku).</w:t>
      </w:r>
      <w:r w:rsidR="00747EB2" w:rsidRPr="00E45880">
        <w:rPr>
          <w:sz w:val="22"/>
          <w:szCs w:val="22"/>
        </w:rPr>
        <w:t xml:space="preserve"> </w:t>
      </w:r>
    </w:p>
    <w:p w14:paraId="730D93A1" w14:textId="77777777" w:rsidR="00747EB2" w:rsidRPr="00E45880" w:rsidRDefault="00747EB2" w:rsidP="00A01C6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45880">
        <w:rPr>
          <w:sz w:val="22"/>
          <w:szCs w:val="22"/>
        </w:rPr>
        <w:t>W przypadku wniosków, które uzyskają tą samą liczbę punktów w pierwszym roku funkcjonowania LGD w okresie programowania 2014-2020, kiedy LGD uprzednio nie składała sprawozdań z realizacji LSR i nie osiągnięto jeszcze żadnych wskaźników na liście rankingowej projektów wybranych do dofinansowania</w:t>
      </w:r>
      <w:r w:rsidR="007C2F75" w:rsidRPr="00E45880">
        <w:rPr>
          <w:sz w:val="22"/>
          <w:szCs w:val="22"/>
        </w:rPr>
        <w:t>, na liście projektów dofinansowanych</w:t>
      </w:r>
      <w:r w:rsidRPr="00E45880">
        <w:rPr>
          <w:sz w:val="22"/>
          <w:szCs w:val="22"/>
        </w:rPr>
        <w:t xml:space="preserve"> znajdą się</w:t>
      </w:r>
      <w:r w:rsidR="007C2F75" w:rsidRPr="00E45880">
        <w:rPr>
          <w:sz w:val="22"/>
          <w:szCs w:val="22"/>
        </w:rPr>
        <w:t xml:space="preserve"> te</w:t>
      </w:r>
      <w:r w:rsidRPr="00E45880">
        <w:rPr>
          <w:sz w:val="22"/>
          <w:szCs w:val="22"/>
        </w:rPr>
        <w:t xml:space="preserve"> wnioski, które złożone </w:t>
      </w:r>
      <w:r w:rsidR="007C2F75" w:rsidRPr="00E45880">
        <w:rPr>
          <w:sz w:val="22"/>
          <w:szCs w:val="22"/>
        </w:rPr>
        <w:t>zostaną, jako</w:t>
      </w:r>
      <w:r w:rsidRPr="00E45880">
        <w:rPr>
          <w:sz w:val="22"/>
          <w:szCs w:val="22"/>
        </w:rPr>
        <w:t xml:space="preserve"> pierwsze – decyduje tylko kolejność wpływu wniosku do biura LGD (data i godzina przyjęcia wniosku).</w:t>
      </w:r>
    </w:p>
    <w:p w14:paraId="6AE56EAA" w14:textId="77777777" w:rsidR="009A2913" w:rsidRPr="00E45880" w:rsidRDefault="005E7CB3" w:rsidP="00A01C67">
      <w:pPr>
        <w:pStyle w:val="Akapitzlist"/>
        <w:numPr>
          <w:ilvl w:val="0"/>
          <w:numId w:val="6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 xml:space="preserve">Na podstawie wyników głosowania w sprawie oceny operacji według lokalnych kryteriów LGD sporządza </w:t>
      </w:r>
      <w:r w:rsidR="00420A53" w:rsidRPr="00E45880">
        <w:rPr>
          <w:sz w:val="22"/>
          <w:szCs w:val="22"/>
        </w:rPr>
        <w:t>się listę</w:t>
      </w:r>
      <w:r w:rsidR="00EA2C1A" w:rsidRPr="00E45880">
        <w:rPr>
          <w:sz w:val="22"/>
          <w:szCs w:val="22"/>
        </w:rPr>
        <w:t xml:space="preserve"> rankingową</w:t>
      </w:r>
      <w:r w:rsidR="00420A53" w:rsidRPr="00E45880">
        <w:rPr>
          <w:sz w:val="22"/>
          <w:szCs w:val="22"/>
        </w:rPr>
        <w:t xml:space="preserve"> operacji wybranych do do</w:t>
      </w:r>
      <w:r w:rsidRPr="00E45880">
        <w:rPr>
          <w:sz w:val="22"/>
          <w:szCs w:val="22"/>
        </w:rPr>
        <w:t>finansowania.</w:t>
      </w:r>
    </w:p>
    <w:p w14:paraId="0B6D7C50" w14:textId="77777777" w:rsidR="009323BA" w:rsidRPr="00E45880" w:rsidRDefault="009323BA" w:rsidP="00CB36A8">
      <w:pPr>
        <w:spacing w:line="360" w:lineRule="auto"/>
        <w:ind w:left="0" w:firstLine="0"/>
        <w:rPr>
          <w:b/>
          <w:sz w:val="22"/>
          <w:szCs w:val="22"/>
        </w:rPr>
      </w:pPr>
    </w:p>
    <w:p w14:paraId="0246D02C" w14:textId="77777777" w:rsidR="00420A53" w:rsidRPr="00E45880" w:rsidRDefault="00A84402" w:rsidP="0034384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VIII</w:t>
      </w:r>
    </w:p>
    <w:p w14:paraId="71ACE9EB" w14:textId="77777777" w:rsidR="005E7CB3" w:rsidRPr="00E45880" w:rsidRDefault="00420A53" w:rsidP="0034384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Podjęcie uchwał</w:t>
      </w:r>
    </w:p>
    <w:p w14:paraId="1196D696" w14:textId="77777777" w:rsidR="005E7CB3" w:rsidRPr="00E45880" w:rsidRDefault="005E7CB3" w:rsidP="00A01C67">
      <w:pPr>
        <w:pStyle w:val="Akapitzlist"/>
        <w:numPr>
          <w:ilvl w:val="0"/>
          <w:numId w:val="9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W stosunku do każdej operacji będącej przedmiotem posiedzenia</w:t>
      </w:r>
      <w:r w:rsidR="009323BA" w:rsidRPr="00E45880">
        <w:rPr>
          <w:sz w:val="22"/>
          <w:szCs w:val="22"/>
        </w:rPr>
        <w:t xml:space="preserve"> pierwszej</w:t>
      </w:r>
      <w:r w:rsidRPr="00E45880">
        <w:rPr>
          <w:sz w:val="22"/>
          <w:szCs w:val="22"/>
        </w:rPr>
        <w:t xml:space="preserve"> Rady</w:t>
      </w:r>
      <w:r w:rsidR="009323BA" w:rsidRPr="00E45880">
        <w:rPr>
          <w:sz w:val="22"/>
          <w:szCs w:val="22"/>
        </w:rPr>
        <w:t xml:space="preserve"> </w:t>
      </w:r>
      <w:r w:rsidR="009323BA" w:rsidRPr="00E45880">
        <w:rPr>
          <w:sz w:val="22"/>
          <w:szCs w:val="22"/>
        </w:rPr>
        <w:br/>
        <w:t>w ramach danego naboru</w:t>
      </w:r>
      <w:r w:rsidRPr="00E45880">
        <w:rPr>
          <w:sz w:val="22"/>
          <w:szCs w:val="22"/>
        </w:rPr>
        <w:t xml:space="preserve"> podejmowana jest przez Radę decyzja w formie uchwały </w:t>
      </w:r>
      <w:r w:rsidR="009323BA" w:rsidRPr="00E45880">
        <w:rPr>
          <w:sz w:val="22"/>
          <w:szCs w:val="22"/>
        </w:rPr>
        <w:br/>
      </w:r>
      <w:r w:rsidRPr="00E45880">
        <w:rPr>
          <w:sz w:val="22"/>
          <w:szCs w:val="22"/>
        </w:rPr>
        <w:t xml:space="preserve">o wybraniu bądź nie wybraniu operacji </w:t>
      </w:r>
      <w:r w:rsidR="00555AA8" w:rsidRPr="00E45880">
        <w:rPr>
          <w:sz w:val="22"/>
          <w:szCs w:val="22"/>
        </w:rPr>
        <w:t xml:space="preserve">do </w:t>
      </w:r>
      <w:r w:rsidRPr="00E45880">
        <w:rPr>
          <w:sz w:val="22"/>
          <w:szCs w:val="22"/>
        </w:rPr>
        <w:t>finansowania, której treść musi uwzględniać:</w:t>
      </w:r>
    </w:p>
    <w:p w14:paraId="62B2E66C" w14:textId="77777777" w:rsidR="005E7CB3" w:rsidRPr="00E45880" w:rsidRDefault="00285A72" w:rsidP="00A01C67">
      <w:pPr>
        <w:pStyle w:val="Akapitzlist"/>
        <w:numPr>
          <w:ilvl w:val="0"/>
          <w:numId w:val="15"/>
        </w:numPr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w</w:t>
      </w:r>
      <w:r w:rsidR="005E7CB3" w:rsidRPr="00E45880">
        <w:rPr>
          <w:sz w:val="22"/>
          <w:szCs w:val="22"/>
        </w:rPr>
        <w:t>yniki głosowania w sprawie uznania operacji za zgodne z LSR,</w:t>
      </w:r>
    </w:p>
    <w:p w14:paraId="043EA457" w14:textId="0AE9CC08" w:rsidR="00555AA8" w:rsidRPr="00E45880" w:rsidRDefault="00285A72" w:rsidP="00A01C67">
      <w:pPr>
        <w:pStyle w:val="Akapitzlist"/>
        <w:numPr>
          <w:ilvl w:val="0"/>
          <w:numId w:val="15"/>
        </w:numPr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w</w:t>
      </w:r>
      <w:r w:rsidR="005E7CB3" w:rsidRPr="00E45880">
        <w:rPr>
          <w:sz w:val="22"/>
          <w:szCs w:val="22"/>
        </w:rPr>
        <w:t xml:space="preserve">yniki głosowania w sprawie </w:t>
      </w:r>
      <w:r w:rsidR="005D7656" w:rsidRPr="00E45880">
        <w:rPr>
          <w:sz w:val="22"/>
          <w:szCs w:val="22"/>
        </w:rPr>
        <w:t>oceny</w:t>
      </w:r>
      <w:r w:rsidR="005E7CB3" w:rsidRPr="00E45880">
        <w:rPr>
          <w:sz w:val="22"/>
          <w:szCs w:val="22"/>
        </w:rPr>
        <w:t xml:space="preserve"> operacji według lokalnych kryteriów </w:t>
      </w:r>
      <w:r w:rsidR="00555AA8" w:rsidRPr="00E45880">
        <w:rPr>
          <w:sz w:val="22"/>
          <w:szCs w:val="22"/>
        </w:rPr>
        <w:t xml:space="preserve">LGD </w:t>
      </w:r>
      <w:r w:rsidR="005D7656" w:rsidRPr="00E45880">
        <w:rPr>
          <w:sz w:val="22"/>
          <w:szCs w:val="22"/>
        </w:rPr>
        <w:t>oraz</w:t>
      </w:r>
      <w:r w:rsidR="005E7CB3" w:rsidRPr="00E45880">
        <w:rPr>
          <w:sz w:val="22"/>
          <w:szCs w:val="22"/>
        </w:rPr>
        <w:t xml:space="preserve"> sporządzoną na tej podstawie listę rankingową wniosków</w:t>
      </w:r>
      <w:r w:rsidR="00420A53" w:rsidRPr="00E45880">
        <w:rPr>
          <w:sz w:val="22"/>
          <w:szCs w:val="22"/>
        </w:rPr>
        <w:t xml:space="preserve"> </w:t>
      </w:r>
      <w:r w:rsidR="00555AA8" w:rsidRPr="00E45880">
        <w:rPr>
          <w:sz w:val="22"/>
          <w:szCs w:val="22"/>
        </w:rPr>
        <w:t>wybranych i</w:t>
      </w:r>
      <w:r w:rsidR="00E45880" w:rsidRPr="00E45880">
        <w:rPr>
          <w:sz w:val="22"/>
          <w:szCs w:val="22"/>
        </w:rPr>
        <w:t> </w:t>
      </w:r>
      <w:r w:rsidR="00420A53" w:rsidRPr="00E45880">
        <w:rPr>
          <w:sz w:val="22"/>
          <w:szCs w:val="22"/>
        </w:rPr>
        <w:t>niewybranych do dofinansowania</w:t>
      </w:r>
      <w:r w:rsidR="005E7CB3" w:rsidRPr="00E45880">
        <w:rPr>
          <w:sz w:val="22"/>
          <w:szCs w:val="22"/>
        </w:rPr>
        <w:t>,</w:t>
      </w:r>
    </w:p>
    <w:p w14:paraId="72334EAE" w14:textId="77777777" w:rsidR="005E7CB3" w:rsidRPr="00E45880" w:rsidRDefault="00285A72" w:rsidP="00A01C67">
      <w:pPr>
        <w:pStyle w:val="Akapitzlist"/>
        <w:numPr>
          <w:ilvl w:val="0"/>
          <w:numId w:val="15"/>
        </w:numPr>
        <w:ind w:left="1276" w:hanging="357"/>
        <w:rPr>
          <w:sz w:val="22"/>
          <w:szCs w:val="22"/>
        </w:rPr>
      </w:pPr>
      <w:r w:rsidRPr="00E45880">
        <w:rPr>
          <w:sz w:val="22"/>
          <w:szCs w:val="22"/>
        </w:rPr>
        <w:t>d</w:t>
      </w:r>
      <w:r w:rsidR="005E7CB3" w:rsidRPr="00E45880">
        <w:rPr>
          <w:sz w:val="22"/>
          <w:szCs w:val="22"/>
        </w:rPr>
        <w:t>ostępność środków LGD na poszczególne typy operacji.</w:t>
      </w:r>
    </w:p>
    <w:p w14:paraId="355E6871" w14:textId="77777777" w:rsidR="005E7CB3" w:rsidRPr="00E45880" w:rsidRDefault="005E7CB3" w:rsidP="00A01C67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E45880">
        <w:rPr>
          <w:sz w:val="22"/>
          <w:szCs w:val="22"/>
        </w:rPr>
        <w:t>Przewodniczący Rady odczytuje uchwały dotyczące poszczególnych projektów rozpatrywanych w trakcie</w:t>
      </w:r>
      <w:r w:rsidR="009323BA" w:rsidRPr="00E45880">
        <w:rPr>
          <w:sz w:val="22"/>
          <w:szCs w:val="22"/>
        </w:rPr>
        <w:t xml:space="preserve"> pierwszego</w:t>
      </w:r>
      <w:r w:rsidRPr="00E45880">
        <w:rPr>
          <w:sz w:val="22"/>
          <w:szCs w:val="22"/>
        </w:rPr>
        <w:t xml:space="preserve"> posiedzenia, bez potrzeby ich przegłosowania.</w:t>
      </w:r>
    </w:p>
    <w:p w14:paraId="01D97B04" w14:textId="77777777" w:rsidR="005E7CB3" w:rsidRPr="00E45880" w:rsidRDefault="005E7CB3" w:rsidP="00A01C67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E45880">
        <w:rPr>
          <w:sz w:val="22"/>
          <w:szCs w:val="22"/>
        </w:rPr>
        <w:t>Każda uchwała</w:t>
      </w:r>
      <w:r w:rsidR="009323BA" w:rsidRPr="00E45880">
        <w:rPr>
          <w:sz w:val="22"/>
          <w:szCs w:val="22"/>
        </w:rPr>
        <w:t xml:space="preserve"> dotycząca wybrania/niewybrania/odrzucenia operacji</w:t>
      </w:r>
      <w:r w:rsidRPr="00E45880">
        <w:rPr>
          <w:sz w:val="22"/>
          <w:szCs w:val="22"/>
        </w:rPr>
        <w:t xml:space="preserve"> powinna </w:t>
      </w:r>
      <w:r w:rsidR="005D7656" w:rsidRPr="00E45880">
        <w:rPr>
          <w:sz w:val="22"/>
          <w:szCs w:val="22"/>
        </w:rPr>
        <w:t>zawierać, co</w:t>
      </w:r>
      <w:r w:rsidR="00420A53" w:rsidRPr="00E45880">
        <w:rPr>
          <w:sz w:val="22"/>
          <w:szCs w:val="22"/>
        </w:rPr>
        <w:t xml:space="preserve"> najmniej</w:t>
      </w:r>
      <w:r w:rsidRPr="00E45880">
        <w:rPr>
          <w:sz w:val="22"/>
          <w:szCs w:val="22"/>
        </w:rPr>
        <w:t>:</w:t>
      </w:r>
    </w:p>
    <w:p w14:paraId="0F50F244" w14:textId="77777777" w:rsidR="005B4A82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 xml:space="preserve">indywidualne oznaczenie sprawy nadane każdemu wnioskowi przez LGD, wpisane na wniosku w polu </w:t>
      </w:r>
      <w:r w:rsidR="005D7656" w:rsidRPr="00E45880">
        <w:rPr>
          <w:sz w:val="22"/>
          <w:szCs w:val="22"/>
        </w:rPr>
        <w:t>„</w:t>
      </w:r>
      <w:r w:rsidRPr="00E45880">
        <w:rPr>
          <w:sz w:val="22"/>
          <w:szCs w:val="22"/>
        </w:rPr>
        <w:t>Potwierdzenie przyjęcia przez LGD</w:t>
      </w:r>
      <w:r w:rsidR="005D7656" w:rsidRPr="00E45880">
        <w:rPr>
          <w:sz w:val="22"/>
          <w:szCs w:val="22"/>
        </w:rPr>
        <w:t>”</w:t>
      </w:r>
      <w:r w:rsidRPr="00E45880">
        <w:rPr>
          <w:sz w:val="22"/>
          <w:szCs w:val="22"/>
        </w:rPr>
        <w:t>,</w:t>
      </w:r>
    </w:p>
    <w:p w14:paraId="2F6ADBD2" w14:textId="1636929E" w:rsidR="005D7656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 xml:space="preserve">numer identyfikacyjny podmiotu ubiegającego się o wsparcie, nadany </w:t>
      </w:r>
      <w:r w:rsidR="005D7656" w:rsidRPr="00E45880">
        <w:rPr>
          <w:sz w:val="22"/>
          <w:szCs w:val="22"/>
        </w:rPr>
        <w:t>zgodnie z</w:t>
      </w:r>
      <w:r w:rsidR="00E45880" w:rsidRPr="00E45880">
        <w:rPr>
          <w:sz w:val="22"/>
          <w:szCs w:val="22"/>
        </w:rPr>
        <w:t> </w:t>
      </w:r>
      <w:r w:rsidR="005D7656" w:rsidRPr="00E45880">
        <w:rPr>
          <w:sz w:val="22"/>
          <w:szCs w:val="22"/>
        </w:rPr>
        <w:t>Ustawą z</w:t>
      </w:r>
      <w:r w:rsidR="00E45880">
        <w:rPr>
          <w:sz w:val="22"/>
          <w:szCs w:val="22"/>
        </w:rPr>
        <w:t> </w:t>
      </w:r>
      <w:r w:rsidR="005D7656" w:rsidRPr="00E45880">
        <w:rPr>
          <w:sz w:val="22"/>
          <w:szCs w:val="22"/>
        </w:rPr>
        <w:t>dnia 18 grudnia 2003 r. o krajowym systemie ewidencji producentów, ewidencji gospodarstw rolnych oraz ewidencji wniosków o przyznanie płatności</w:t>
      </w:r>
      <w:r w:rsidRPr="00E45880">
        <w:rPr>
          <w:sz w:val="22"/>
          <w:szCs w:val="22"/>
        </w:rPr>
        <w:t>,</w:t>
      </w:r>
    </w:p>
    <w:p w14:paraId="317FCBDA" w14:textId="77777777" w:rsidR="005D7656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>nazwę/imię i nazwisko podmiotu ubiegającego się o wsparcie,</w:t>
      </w:r>
    </w:p>
    <w:p w14:paraId="0EBC2564" w14:textId="77777777" w:rsidR="005B4A82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>tytuł operacji określony we wniosku,</w:t>
      </w:r>
    </w:p>
    <w:p w14:paraId="62F333D5" w14:textId="77777777" w:rsidR="005D7656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 xml:space="preserve">wynik w ramach oceny zgodności z LSR oraz liczbę otrzymanych </w:t>
      </w:r>
      <w:r w:rsidR="005D7656" w:rsidRPr="00E45880">
        <w:rPr>
          <w:sz w:val="22"/>
          <w:szCs w:val="22"/>
        </w:rPr>
        <w:t>punktów w </w:t>
      </w:r>
      <w:r w:rsidRPr="00E45880">
        <w:rPr>
          <w:sz w:val="22"/>
          <w:szCs w:val="22"/>
        </w:rPr>
        <w:t xml:space="preserve">ramach </w:t>
      </w:r>
      <w:r w:rsidRPr="00E45880">
        <w:rPr>
          <w:sz w:val="22"/>
          <w:szCs w:val="22"/>
        </w:rPr>
        <w:lastRenderedPageBreak/>
        <w:t>oceny w zakresie spełniania przez operację kryteriów wyboru,</w:t>
      </w:r>
    </w:p>
    <w:p w14:paraId="27186FA9" w14:textId="77777777" w:rsidR="005B4A82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>kwotę wsparcia wnioskowaną przez podmiot ubiegający się o wsparcie,</w:t>
      </w:r>
    </w:p>
    <w:p w14:paraId="6F8074D8" w14:textId="086CEC59" w:rsidR="005B4A82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>intensywność pomocy ustaloną przez LGD oraz kwotę wsparcia</w:t>
      </w:r>
      <w:r w:rsidRPr="00E45880" w:rsidDel="00E6164B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 xml:space="preserve">wyliczoną na podstawie intensywności pomocy albo zgodnie z zasadami określonymi w LSR lub </w:t>
      </w:r>
      <w:r w:rsidR="00CC28E6" w:rsidRPr="00E45880">
        <w:rPr>
          <w:sz w:val="22"/>
          <w:szCs w:val="22"/>
        </w:rPr>
        <w:t xml:space="preserve">w </w:t>
      </w:r>
      <w:r w:rsidRPr="00E45880">
        <w:rPr>
          <w:sz w:val="22"/>
          <w:szCs w:val="22"/>
        </w:rPr>
        <w:t xml:space="preserve">ogłoszeniu 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naborze wniosków albo kwotę premii ustaloną </w:t>
      </w:r>
      <w:r w:rsidR="00CC28E6" w:rsidRPr="00E45880">
        <w:rPr>
          <w:sz w:val="22"/>
          <w:szCs w:val="22"/>
        </w:rPr>
        <w:t>zgodnie z</w:t>
      </w:r>
      <w:r w:rsidR="00E45880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zasadami określonymi w LSR, dla poszczególnych operacji wybranych przez LGD do finansowania (lista operacji wybranych) – oryginał lub kopia,</w:t>
      </w:r>
    </w:p>
    <w:p w14:paraId="2E0F6321" w14:textId="77777777" w:rsidR="005B4A82" w:rsidRPr="00E45880" w:rsidRDefault="005B4A82" w:rsidP="00A01C6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 xml:space="preserve">wskazanie, które operacje wybrane przez LGD do finansowania, na dzień przekazania wniosków do SW, mieszczą się w limicie środków </w:t>
      </w:r>
      <w:r w:rsidR="00CC28E6" w:rsidRPr="00E45880">
        <w:rPr>
          <w:sz w:val="22"/>
          <w:szCs w:val="22"/>
        </w:rPr>
        <w:t>wskazanym w </w:t>
      </w:r>
      <w:r w:rsidRPr="00E45880">
        <w:rPr>
          <w:sz w:val="22"/>
          <w:szCs w:val="22"/>
        </w:rPr>
        <w:t>ogłoszeniu o nab</w:t>
      </w:r>
      <w:r w:rsidR="00E60AF1" w:rsidRPr="00E45880">
        <w:rPr>
          <w:sz w:val="22"/>
          <w:szCs w:val="22"/>
        </w:rPr>
        <w:t>orze (lista operacji wybranych) oraz,</w:t>
      </w:r>
    </w:p>
    <w:p w14:paraId="1F5AA8C1" w14:textId="77777777" w:rsidR="00E60AF1" w:rsidRPr="00E45880" w:rsidRDefault="00E60AF1" w:rsidP="00A641D6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>uzasadnienie uchwały dot. oceny wyboru operacji odnoszące się do punktów przyznanych za poszczególne kryteria stanowi zawsze załącznik nr 1 do uchwały.</w:t>
      </w:r>
    </w:p>
    <w:p w14:paraId="7408BDB1" w14:textId="77777777" w:rsidR="009323BA" w:rsidRPr="00E45880" w:rsidRDefault="009323BA" w:rsidP="00A01C6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E45880">
        <w:rPr>
          <w:sz w:val="22"/>
          <w:szCs w:val="22"/>
        </w:rPr>
        <w:t xml:space="preserve">W stosunku do każdej decyzji podejmowanej w czasie drugiego i kolejnego posiedzenia </w:t>
      </w:r>
      <w:r w:rsidR="007A64FD" w:rsidRPr="00E45880">
        <w:rPr>
          <w:sz w:val="22"/>
          <w:szCs w:val="22"/>
        </w:rPr>
        <w:t>Rady jeżeli zachodzi taka konieczność Rada może podjąć stosowną uchw</w:t>
      </w:r>
      <w:r w:rsidR="004135F6" w:rsidRPr="00E45880">
        <w:rPr>
          <w:sz w:val="22"/>
          <w:szCs w:val="22"/>
        </w:rPr>
        <w:t>a</w:t>
      </w:r>
      <w:r w:rsidR="007A64FD" w:rsidRPr="00E45880">
        <w:rPr>
          <w:sz w:val="22"/>
          <w:szCs w:val="22"/>
        </w:rPr>
        <w:t>łę.</w:t>
      </w:r>
    </w:p>
    <w:p w14:paraId="0E621761" w14:textId="77777777" w:rsidR="005B4A82" w:rsidRPr="00E45880" w:rsidRDefault="005B4A82" w:rsidP="005B4A82">
      <w:pPr>
        <w:rPr>
          <w:sz w:val="22"/>
          <w:szCs w:val="22"/>
        </w:rPr>
      </w:pPr>
    </w:p>
    <w:p w14:paraId="6427A340" w14:textId="77777777" w:rsidR="005E7CB3" w:rsidRPr="00E45880" w:rsidRDefault="005E7CB3" w:rsidP="005B4A82">
      <w:pPr>
        <w:rPr>
          <w:b/>
          <w:sz w:val="22"/>
          <w:szCs w:val="22"/>
        </w:rPr>
      </w:pPr>
    </w:p>
    <w:p w14:paraId="5FAEC53C" w14:textId="77777777" w:rsidR="00820F39" w:rsidRPr="00E45880" w:rsidRDefault="00820F39" w:rsidP="00820F39">
      <w:pPr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 IX</w:t>
      </w:r>
    </w:p>
    <w:p w14:paraId="4ED179B8" w14:textId="77777777" w:rsidR="002102D8" w:rsidRPr="00E45880" w:rsidRDefault="002102D8" w:rsidP="00820F39">
      <w:pPr>
        <w:jc w:val="center"/>
        <w:rPr>
          <w:b/>
          <w:sz w:val="22"/>
          <w:szCs w:val="22"/>
        </w:rPr>
      </w:pPr>
    </w:p>
    <w:p w14:paraId="55376966" w14:textId="77777777" w:rsidR="002102D8" w:rsidRPr="00E45880" w:rsidRDefault="00420DB3" w:rsidP="00820F39">
      <w:pPr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Zasady organizowania kolejnych posiedzeń Rady</w:t>
      </w:r>
    </w:p>
    <w:p w14:paraId="49D35AED" w14:textId="77777777" w:rsidR="00820F39" w:rsidRPr="00E45880" w:rsidRDefault="00820F39" w:rsidP="002102D8">
      <w:pPr>
        <w:ind w:left="0" w:firstLine="0"/>
        <w:rPr>
          <w:b/>
          <w:sz w:val="22"/>
          <w:szCs w:val="22"/>
        </w:rPr>
      </w:pPr>
    </w:p>
    <w:p w14:paraId="4C540D04" w14:textId="77777777" w:rsidR="00820F39" w:rsidRPr="00E45880" w:rsidRDefault="00820F39" w:rsidP="00A01C67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związku z oceną i wyborem operacji w ramach danego naboru </w:t>
      </w:r>
      <w:r w:rsidR="006B7531" w:rsidRPr="00E45880">
        <w:rPr>
          <w:sz w:val="22"/>
          <w:szCs w:val="22"/>
        </w:rPr>
        <w:t>istnieje możliwość zwołania kolejnego posiedzenia Rady.</w:t>
      </w:r>
    </w:p>
    <w:p w14:paraId="4F8420E7" w14:textId="77777777" w:rsidR="006B7531" w:rsidRPr="00E45880" w:rsidRDefault="006B7531" w:rsidP="00A01C67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E45880">
        <w:rPr>
          <w:sz w:val="22"/>
          <w:szCs w:val="22"/>
        </w:rPr>
        <w:t>Drugie i każde kolejne posiedzenie Rady</w:t>
      </w:r>
      <w:r w:rsidR="00766D00" w:rsidRPr="00E45880">
        <w:rPr>
          <w:sz w:val="22"/>
          <w:szCs w:val="22"/>
        </w:rPr>
        <w:t xml:space="preserve"> może być</w:t>
      </w:r>
      <w:r w:rsidRPr="00E45880">
        <w:rPr>
          <w:sz w:val="22"/>
          <w:szCs w:val="22"/>
        </w:rPr>
        <w:t xml:space="preserve"> zwoływane w następujących sytuacjach:</w:t>
      </w:r>
    </w:p>
    <w:p w14:paraId="1AEF1E94" w14:textId="77777777" w:rsidR="006B7531" w:rsidRPr="00E45880" w:rsidRDefault="006B7531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>w celu rozpatrzenia ewentualnych odwołań od decyzji Rady,</w:t>
      </w:r>
    </w:p>
    <w:p w14:paraId="6274D361" w14:textId="77777777" w:rsidR="00766D00" w:rsidRPr="00E45880" w:rsidRDefault="00766D00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>na wezwanie Samorządu Województwa w związku z trwaniem oceny naborów wniosków, w celu weryfikacji przedłożonej dokumentacji,</w:t>
      </w:r>
    </w:p>
    <w:p w14:paraId="36DE123F" w14:textId="6F6D28B3" w:rsidR="002102D8" w:rsidRPr="00E45880" w:rsidRDefault="006B7531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celu </w:t>
      </w:r>
      <w:r w:rsidR="002102D8" w:rsidRPr="00E45880">
        <w:rPr>
          <w:sz w:val="22"/>
          <w:szCs w:val="22"/>
        </w:rPr>
        <w:t>podjęcia, decyzji w sprawie obniżenia kwoty wsparcia do poziomu powodującego, że dana operacja zmieści się w limicie środków wskazanym</w:t>
      </w:r>
      <w:r w:rsidR="002102D8" w:rsidRPr="00E45880">
        <w:rPr>
          <w:sz w:val="22"/>
          <w:szCs w:val="22"/>
        </w:rPr>
        <w:br/>
        <w:t xml:space="preserve"> w ogłoszeniu w odniesieniu do procedury opisanej w pkt. 14 Procedur Wyboru i</w:t>
      </w:r>
      <w:r w:rsidR="00E45880">
        <w:rPr>
          <w:sz w:val="22"/>
          <w:szCs w:val="22"/>
        </w:rPr>
        <w:t> </w:t>
      </w:r>
      <w:r w:rsidR="002102D8" w:rsidRPr="00E45880">
        <w:rPr>
          <w:sz w:val="22"/>
          <w:szCs w:val="22"/>
        </w:rPr>
        <w:t>Oceny Operacji dla operacji realizowanych przez podmioty inne niż LGD,</w:t>
      </w:r>
    </w:p>
    <w:p w14:paraId="006EC4D8" w14:textId="77777777" w:rsidR="002102D8" w:rsidRPr="00E45880" w:rsidRDefault="002102D8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>w celu zatwierdzenia dokumentacji podjętej na poprzednim posiedzeniu, jeżeli taka konieczność wynika z określonych procedur czy aktów prawnych,</w:t>
      </w:r>
    </w:p>
    <w:p w14:paraId="348250A9" w14:textId="77777777" w:rsidR="002102D8" w:rsidRPr="00E45880" w:rsidRDefault="002102D8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>w celu wydania opinii dla wnioskodawców organizowanych naborów,</w:t>
      </w:r>
      <w:r w:rsidR="00766D00" w:rsidRPr="00E45880">
        <w:rPr>
          <w:sz w:val="22"/>
          <w:szCs w:val="22"/>
        </w:rPr>
        <w:t xml:space="preserve"> potwierdzającej</w:t>
      </w:r>
      <w:r w:rsidRPr="00E45880">
        <w:rPr>
          <w:sz w:val="22"/>
          <w:szCs w:val="22"/>
        </w:rPr>
        <w:t xml:space="preserve"> że wnioskowana przez beneficjenta zmiana</w:t>
      </w:r>
      <w:r w:rsidR="00CB36A8" w:rsidRPr="00E45880">
        <w:rPr>
          <w:sz w:val="22"/>
          <w:szCs w:val="22"/>
        </w:rPr>
        <w:t xml:space="preserve"> nie</w:t>
      </w:r>
      <w:r w:rsidRPr="00E45880">
        <w:rPr>
          <w:sz w:val="22"/>
          <w:szCs w:val="22"/>
        </w:rPr>
        <w:t xml:space="preserve"> jest zgodna z LSR </w:t>
      </w:r>
      <w:r w:rsidR="00CB36A8" w:rsidRPr="00E45880">
        <w:rPr>
          <w:sz w:val="22"/>
          <w:szCs w:val="22"/>
        </w:rPr>
        <w:t>i/lub nie jest zgodna</w:t>
      </w:r>
      <w:r w:rsidRPr="00E45880">
        <w:rPr>
          <w:sz w:val="22"/>
          <w:szCs w:val="22"/>
        </w:rPr>
        <w:t xml:space="preserve"> kryteriami wyboru operacji stosowanymi przy wyborze tej operacji do finansowania</w:t>
      </w:r>
      <w:r w:rsidR="00766D00" w:rsidRPr="00E45880">
        <w:rPr>
          <w:sz w:val="22"/>
          <w:szCs w:val="22"/>
        </w:rPr>
        <w:t xml:space="preserve"> oraz każdej innej opinii jeżeli ta wynika z obowiązujących przepisów prawa</w:t>
      </w:r>
      <w:r w:rsidR="009D6210" w:rsidRPr="00E45880">
        <w:rPr>
          <w:sz w:val="22"/>
          <w:szCs w:val="22"/>
        </w:rPr>
        <w:t xml:space="preserve"> (w pozostałych sytuacjach opinię w tym zakresie wydaje Przewodniczący)</w:t>
      </w:r>
      <w:r w:rsidR="00766D00" w:rsidRPr="00E45880">
        <w:rPr>
          <w:sz w:val="22"/>
          <w:szCs w:val="22"/>
        </w:rPr>
        <w:t>,</w:t>
      </w:r>
    </w:p>
    <w:p w14:paraId="065D3419" w14:textId="77777777" w:rsidR="00766D00" w:rsidRPr="00E45880" w:rsidRDefault="00766D00" w:rsidP="00A01C6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E45880">
        <w:rPr>
          <w:sz w:val="22"/>
          <w:szCs w:val="22"/>
        </w:rPr>
        <w:t>w każdej innej sytuacji istotnej z punktu widzenia wnioskodawc</w:t>
      </w:r>
      <w:r w:rsidR="00CB36A8" w:rsidRPr="00E45880">
        <w:rPr>
          <w:sz w:val="22"/>
          <w:szCs w:val="22"/>
        </w:rPr>
        <w:t>y</w:t>
      </w:r>
      <w:r w:rsidRPr="00E45880">
        <w:rPr>
          <w:sz w:val="22"/>
          <w:szCs w:val="22"/>
        </w:rPr>
        <w:t xml:space="preserve"> lub Samorządu Województwa, której ważność, pilność lub istotę uzna Przewodniczący Rady.</w:t>
      </w:r>
    </w:p>
    <w:p w14:paraId="40A453C0" w14:textId="6C9255ED" w:rsidR="00766D00" w:rsidRPr="00E45880" w:rsidRDefault="00585680" w:rsidP="00A01C67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E45880">
        <w:rPr>
          <w:sz w:val="22"/>
          <w:szCs w:val="22"/>
        </w:rPr>
        <w:t>O miejscu, terminie i porządku kolejnego posiedzenia Rady członkowie mogą być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br/>
      </w:r>
      <w:r w:rsidR="00766D00" w:rsidRPr="00E45880">
        <w:rPr>
          <w:sz w:val="22"/>
          <w:szCs w:val="22"/>
        </w:rPr>
        <w:t>powiadomieni telefonicznie, mail</w:t>
      </w:r>
      <w:r w:rsidR="00F6495D" w:rsidRPr="00E45880">
        <w:rPr>
          <w:sz w:val="22"/>
          <w:szCs w:val="22"/>
        </w:rPr>
        <w:t>owo lub pisemnie bez zachowania</w:t>
      </w:r>
      <w:r w:rsidR="00766D00" w:rsidRPr="00E45880">
        <w:rPr>
          <w:sz w:val="22"/>
          <w:szCs w:val="22"/>
        </w:rPr>
        <w:t xml:space="preserve"> </w:t>
      </w:r>
      <w:r w:rsidR="00EA4253" w:rsidRPr="00E45880">
        <w:rPr>
          <w:sz w:val="22"/>
          <w:szCs w:val="22"/>
        </w:rPr>
        <w:t>5</w:t>
      </w:r>
      <w:r w:rsidR="00EA4253" w:rsidRPr="00E45880">
        <w:rPr>
          <w:color w:val="FF0000"/>
          <w:sz w:val="22"/>
          <w:szCs w:val="22"/>
        </w:rPr>
        <w:t xml:space="preserve"> </w:t>
      </w:r>
      <w:r w:rsidR="00766D00" w:rsidRPr="00E45880">
        <w:rPr>
          <w:sz w:val="22"/>
          <w:szCs w:val="22"/>
        </w:rPr>
        <w:t>dniowego terminu, jeżeli wymaga tego pilny charakter sprawy.</w:t>
      </w:r>
    </w:p>
    <w:p w14:paraId="7B2DB278" w14:textId="4DAE51A9" w:rsidR="00585680" w:rsidRPr="00E45880" w:rsidRDefault="00585680" w:rsidP="00A01C67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E45880">
        <w:rPr>
          <w:sz w:val="22"/>
          <w:szCs w:val="22"/>
        </w:rPr>
        <w:t>Wszelka dokumentacja dot. zachowania bezstronności oraz unikania konfliktu interesu, tj.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szczególności: deklaracja bezstronności i poufności, oświadczenie </w:t>
      </w:r>
      <w:r w:rsidRPr="00E45880">
        <w:rPr>
          <w:sz w:val="22"/>
          <w:szCs w:val="22"/>
        </w:rPr>
        <w:br/>
        <w:t xml:space="preserve">o wykluczeniu z głosowania (jeśli dotyczy), rejestr interesów (jeśli dotyczy) wypełniane są przez członków Rady jeden raz podczas pierwszego posiedzenia </w:t>
      </w:r>
      <w:r w:rsidRPr="00E45880">
        <w:rPr>
          <w:sz w:val="22"/>
          <w:szCs w:val="22"/>
        </w:rPr>
        <w:br/>
        <w:t>w ramach danego naboru. Jeżeli zachodzi konieczność zorganizowania drugiego oraz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lastRenderedPageBreak/>
        <w:t>kolejnego posiedzenia Rady w ramach danego naboru nie ma konieczności ponownego wypełniania przez członków Rady dokumentacji dot. zachowania bezstronności oraz unikania konfliktu interesu</w:t>
      </w:r>
      <w:r w:rsidR="00CC32A3" w:rsidRPr="00E45880">
        <w:rPr>
          <w:sz w:val="22"/>
          <w:szCs w:val="22"/>
        </w:rPr>
        <w:t>.</w:t>
      </w:r>
    </w:p>
    <w:p w14:paraId="2324934A" w14:textId="4091E9E0" w:rsidR="00BA4F79" w:rsidRPr="00E45880" w:rsidRDefault="00BA4F79" w:rsidP="00BA4F79">
      <w:pPr>
        <w:rPr>
          <w:sz w:val="22"/>
          <w:szCs w:val="22"/>
        </w:rPr>
      </w:pPr>
      <w:r w:rsidRPr="00E45880">
        <w:rPr>
          <w:sz w:val="22"/>
          <w:szCs w:val="22"/>
        </w:rPr>
        <w:t>5.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W przypadku, gdy do LGD wpłynie wniosek o wydanie opinii w sprawie możliwości zmiany umowy</w:t>
      </w:r>
      <w:r w:rsidR="00AB1F76" w:rsidRPr="00E45880">
        <w:rPr>
          <w:sz w:val="22"/>
          <w:szCs w:val="22"/>
        </w:rPr>
        <w:t xml:space="preserve"> zawartej</w:t>
      </w:r>
      <w:r w:rsidRPr="00E45880">
        <w:rPr>
          <w:sz w:val="22"/>
          <w:szCs w:val="22"/>
        </w:rPr>
        <w:t xml:space="preserve"> przez Beneficjenta, Przewodniczący lub Wiceprzewodniczący jest zobowiązany do jego analizy pod kątem konieczności dokonania ponownej oceny wniosku,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wyniku której: </w:t>
      </w:r>
    </w:p>
    <w:p w14:paraId="4D3354B9" w14:textId="15E71E75" w:rsidR="00BA4F79" w:rsidRPr="00E45880" w:rsidRDefault="00BA4F79" w:rsidP="00BA4F79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E45880">
        <w:rPr>
          <w:sz w:val="22"/>
          <w:szCs w:val="22"/>
        </w:rPr>
        <w:t>jeżeli planowana zmiana wpływa na ocenę zgodności operacji z LSR,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wpływa na ocenę zgodności operacji z lokalnymi kryteriami wyboru, wpływa na zmianę postanowień umowy w zakresie celu operacji i/lub podwyższenie kwoty pomocy zwołuje się posiedzenie Rady i Rada dokonuje ponownej oceny operacji, z uwzględnieniem zmian jakie planuje dokonać Beneficjent,</w:t>
      </w:r>
    </w:p>
    <w:p w14:paraId="45462B0D" w14:textId="77777777" w:rsidR="00BA4F79" w:rsidRPr="00E45880" w:rsidRDefault="00BA4F79" w:rsidP="00BA4F79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E45880">
        <w:rPr>
          <w:sz w:val="22"/>
          <w:szCs w:val="22"/>
        </w:rPr>
        <w:t>jeżeli planowana przez Beneficjenta zmiana nie wpływa na ocenę zgodności operacji z LSR, nie wpływa na ocenę zgodności operacji z lokalnymi kryteriami wyboru, nie wpływa na zmianę postanowień umowy w zakresie celu operacji oraz nie wpływa na podwyższenie kwoty pomocy, Przewodniczący lub Wiceprzewodniczący, działając w imieniu Rady, wydaje opinię w sprawie możliwości zmiany umowy przez Beneficjenta, bez konieczności zwoływania posiedzenia Rady.</w:t>
      </w:r>
    </w:p>
    <w:p w14:paraId="2FEE7681" w14:textId="6E92D1A1" w:rsidR="00BA4F79" w:rsidRPr="00E45880" w:rsidRDefault="00BA4F79" w:rsidP="00BA4F79">
      <w:pPr>
        <w:rPr>
          <w:sz w:val="22"/>
          <w:szCs w:val="22"/>
        </w:rPr>
      </w:pPr>
      <w:r w:rsidRPr="00E45880">
        <w:rPr>
          <w:sz w:val="22"/>
          <w:szCs w:val="22"/>
        </w:rPr>
        <w:t>6.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Warunkiem uzyskania pozytywnej opinii Rady Decyzyjnej w sprawie zmiany umowy o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przyznaniu pomocy w przypadku o którym mowa w pkt. 29 lit. a) jest potwierdzenie, że operacja nadal jest zgodna z LSR, oraz zakresem tematycznym, a także spełnia minimum punktowe warunkujące wybór operacji. Wydanie pozytywnej opinii Rady Decyzyjnej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odniesieniu do ewentualnego podwyższenia kwoty pomocy (nie dotyczy wsparcia w formie ryczałtu) jest możliwe po analizie dostępności środków finansowych dostępnych w LSR na ten cel i analizie harmonogramu planowanych naborów wniosków.</w:t>
      </w:r>
    </w:p>
    <w:p w14:paraId="6A44F21A" w14:textId="77777777" w:rsidR="00766D00" w:rsidRPr="00E45880" w:rsidRDefault="00766D00" w:rsidP="00CC32A3">
      <w:pPr>
        <w:pStyle w:val="Akapitzlist"/>
        <w:ind w:left="717" w:firstLine="0"/>
        <w:rPr>
          <w:sz w:val="22"/>
          <w:szCs w:val="22"/>
        </w:rPr>
      </w:pPr>
    </w:p>
    <w:p w14:paraId="7208B4F8" w14:textId="77777777" w:rsidR="00C27F05" w:rsidRPr="00E45880" w:rsidRDefault="00C27F05" w:rsidP="00CC32A3">
      <w:pPr>
        <w:ind w:left="0" w:firstLine="0"/>
        <w:rPr>
          <w:b/>
          <w:sz w:val="22"/>
          <w:szCs w:val="22"/>
        </w:rPr>
      </w:pPr>
    </w:p>
    <w:p w14:paraId="53139304" w14:textId="553B6600" w:rsidR="00C876DC" w:rsidRPr="00E45880" w:rsidRDefault="00A84402" w:rsidP="00343843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</w:t>
      </w:r>
      <w:r w:rsidR="00E45880" w:rsidRPr="00E45880">
        <w:rPr>
          <w:b/>
          <w:sz w:val="22"/>
          <w:szCs w:val="22"/>
        </w:rPr>
        <w:t xml:space="preserve"> </w:t>
      </w:r>
      <w:r w:rsidR="00820F39" w:rsidRPr="00E45880">
        <w:rPr>
          <w:b/>
          <w:sz w:val="22"/>
          <w:szCs w:val="22"/>
        </w:rPr>
        <w:t>X</w:t>
      </w:r>
    </w:p>
    <w:p w14:paraId="30FBE349" w14:textId="77777777" w:rsidR="00894603" w:rsidRPr="00E45880" w:rsidRDefault="00C876DC" w:rsidP="00343843">
      <w:pPr>
        <w:spacing w:line="360" w:lineRule="auto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Zasady wynagradzania członków Rady</w:t>
      </w:r>
      <w:r w:rsidR="00894603" w:rsidRPr="00E45880">
        <w:rPr>
          <w:b/>
          <w:sz w:val="22"/>
          <w:szCs w:val="22"/>
        </w:rPr>
        <w:t xml:space="preserve"> </w:t>
      </w:r>
    </w:p>
    <w:p w14:paraId="4A4B3166" w14:textId="1F057054" w:rsidR="00894603" w:rsidRPr="00E45880" w:rsidRDefault="00894603" w:rsidP="00A01C67">
      <w:pPr>
        <w:pStyle w:val="Akapitzlist"/>
        <w:numPr>
          <w:ilvl w:val="0"/>
          <w:numId w:val="10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Członkowi Rady w okresie sprawowania funkcji przysługuje wynagrodzenie za udział w</w:t>
      </w:r>
      <w:r w:rsid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posiedzeniach Rady</w:t>
      </w:r>
      <w:r w:rsidR="0076190B" w:rsidRPr="00E45880">
        <w:rPr>
          <w:sz w:val="22"/>
          <w:szCs w:val="22"/>
        </w:rPr>
        <w:t xml:space="preserve"> w ramach oceny operacji</w:t>
      </w:r>
      <w:r w:rsidRPr="00E45880">
        <w:rPr>
          <w:sz w:val="22"/>
          <w:szCs w:val="22"/>
        </w:rPr>
        <w:t>.</w:t>
      </w:r>
    </w:p>
    <w:p w14:paraId="41B2F3A4" w14:textId="25C55913" w:rsidR="0076190B" w:rsidRPr="00E45880" w:rsidRDefault="00CC32A3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Wynagrodzenie dla członków Rady </w:t>
      </w:r>
      <w:r w:rsidR="00420DB3" w:rsidRPr="00E45880">
        <w:rPr>
          <w:sz w:val="22"/>
          <w:szCs w:val="22"/>
        </w:rPr>
        <w:t>wypłacane jest według rozliczenia godzinowego raz w</w:t>
      </w:r>
      <w:r w:rsidR="00E45880">
        <w:rPr>
          <w:sz w:val="22"/>
          <w:szCs w:val="22"/>
        </w:rPr>
        <w:t> </w:t>
      </w:r>
      <w:r w:rsidR="00420DB3" w:rsidRPr="00E45880">
        <w:rPr>
          <w:sz w:val="22"/>
          <w:szCs w:val="22"/>
        </w:rPr>
        <w:t xml:space="preserve">miesiącu zgodnie z przedłożoną ewidencją czasu pracy. Wynagrodzenie wypłacane jest za udział w każdym posiedzeniu. </w:t>
      </w:r>
    </w:p>
    <w:p w14:paraId="0939AF67" w14:textId="77777777" w:rsidR="006C591F" w:rsidRPr="00E45880" w:rsidRDefault="006C591F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>Wysokość wynagrodzenia ustala Zarząd</w:t>
      </w:r>
      <w:r w:rsidR="00F14999" w:rsidRPr="00E45880">
        <w:rPr>
          <w:sz w:val="22"/>
          <w:szCs w:val="22"/>
        </w:rPr>
        <w:t>.</w:t>
      </w:r>
      <w:r w:rsidRPr="00E45880">
        <w:rPr>
          <w:sz w:val="22"/>
          <w:szCs w:val="22"/>
        </w:rPr>
        <w:t xml:space="preserve"> </w:t>
      </w:r>
    </w:p>
    <w:p w14:paraId="050AA736" w14:textId="77777777" w:rsidR="00894603" w:rsidRPr="00E45880" w:rsidRDefault="00894603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>Przewodniczącemu Rady przysługuje wynagrodzenie w wyższej wysokości.</w:t>
      </w:r>
    </w:p>
    <w:p w14:paraId="04BD7D37" w14:textId="0130EC67" w:rsidR="00894603" w:rsidRPr="00E45880" w:rsidRDefault="00894603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przypadku wcześniejszego opuszczenia posiedzenia przez Członka Rady </w:t>
      </w:r>
      <w:r w:rsidR="00853E58" w:rsidRPr="00E45880">
        <w:rPr>
          <w:sz w:val="22"/>
          <w:szCs w:val="22"/>
        </w:rPr>
        <w:t>oraz niestawienia się na którekolwiek</w:t>
      </w:r>
      <w:r w:rsidR="005F5238" w:rsidRPr="00E45880">
        <w:rPr>
          <w:sz w:val="22"/>
          <w:szCs w:val="22"/>
        </w:rPr>
        <w:t xml:space="preserve"> z posiedzeń w ramach tego samego naboru </w:t>
      </w:r>
      <w:r w:rsidRPr="00E45880">
        <w:rPr>
          <w:sz w:val="22"/>
          <w:szCs w:val="22"/>
        </w:rPr>
        <w:t xml:space="preserve">wynagrodzenie </w:t>
      </w:r>
      <w:r w:rsidR="005F5238" w:rsidRPr="00E45880">
        <w:rPr>
          <w:sz w:val="22"/>
          <w:szCs w:val="22"/>
        </w:rPr>
        <w:t>za udział w</w:t>
      </w:r>
      <w:r w:rsidR="00E45880">
        <w:rPr>
          <w:sz w:val="22"/>
          <w:szCs w:val="22"/>
        </w:rPr>
        <w:t> </w:t>
      </w:r>
      <w:r w:rsidR="005F5238" w:rsidRPr="00E45880">
        <w:rPr>
          <w:sz w:val="22"/>
          <w:szCs w:val="22"/>
        </w:rPr>
        <w:t xml:space="preserve">ocenie operacji </w:t>
      </w:r>
      <w:r w:rsidRPr="00E45880">
        <w:rPr>
          <w:sz w:val="22"/>
          <w:szCs w:val="22"/>
        </w:rPr>
        <w:t>ulega obniżeniu o 50%.</w:t>
      </w:r>
    </w:p>
    <w:p w14:paraId="74795C1A" w14:textId="77777777" w:rsidR="00894603" w:rsidRPr="00E45880" w:rsidRDefault="00894603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Wynagrodzenie </w:t>
      </w:r>
      <w:r w:rsidR="0076190B" w:rsidRPr="00E45880">
        <w:rPr>
          <w:sz w:val="22"/>
          <w:szCs w:val="22"/>
        </w:rPr>
        <w:t>za udział w posiedzeniu</w:t>
      </w:r>
      <w:r w:rsidRPr="00E45880">
        <w:rPr>
          <w:sz w:val="22"/>
          <w:szCs w:val="22"/>
        </w:rPr>
        <w:t xml:space="preserve"> jest obliczane na podstawie list </w:t>
      </w:r>
      <w:r w:rsidR="00C27F05" w:rsidRPr="00E45880">
        <w:rPr>
          <w:sz w:val="22"/>
          <w:szCs w:val="22"/>
        </w:rPr>
        <w:t>obecności i </w:t>
      </w:r>
      <w:r w:rsidRPr="00E45880">
        <w:rPr>
          <w:sz w:val="22"/>
          <w:szCs w:val="22"/>
        </w:rPr>
        <w:t>wypłacane członkom Rady w terminie 21 dni po każdym posiedzeniu.</w:t>
      </w:r>
    </w:p>
    <w:p w14:paraId="6ECF4954" w14:textId="77777777" w:rsidR="00F6261C" w:rsidRPr="00E45880" w:rsidRDefault="00F6261C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Członek Rady może zrzec się dobrowolnie wynagrodzenia za udział w posiedzeniu. </w:t>
      </w:r>
    </w:p>
    <w:p w14:paraId="213D0D55" w14:textId="77777777" w:rsidR="004C2E3F" w:rsidRPr="00E45880" w:rsidRDefault="004C2E3F" w:rsidP="00A01C6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45880">
        <w:rPr>
          <w:sz w:val="22"/>
          <w:szCs w:val="22"/>
        </w:rPr>
        <w:t>Członkowie Rady Decyzyjnej podpisują corocznie umowę zlecenie na wykonanie określonych prac podczas posiedzeń Rady. Na pisemną prośbę członka Rady Decyzyjnej może być podpisana umowa wolontariatu, a prace wykonywane podczas posiedzeń nieodpłatne.</w:t>
      </w:r>
    </w:p>
    <w:p w14:paraId="3E354C6C" w14:textId="77777777" w:rsidR="00420DB3" w:rsidRPr="00E45880" w:rsidRDefault="00420DB3" w:rsidP="00343843">
      <w:pPr>
        <w:spacing w:line="360" w:lineRule="auto"/>
        <w:ind w:left="0" w:firstLine="0"/>
        <w:rPr>
          <w:b/>
          <w:sz w:val="22"/>
          <w:szCs w:val="22"/>
        </w:rPr>
      </w:pPr>
    </w:p>
    <w:p w14:paraId="1DC19D35" w14:textId="372A12D7" w:rsidR="00C876DC" w:rsidRPr="00E45880" w:rsidRDefault="00A84402" w:rsidP="0034384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lastRenderedPageBreak/>
        <w:t>ROZDZIAŁ</w:t>
      </w:r>
      <w:r w:rsidR="00E45880" w:rsidRPr="00E45880">
        <w:rPr>
          <w:b/>
          <w:sz w:val="22"/>
          <w:szCs w:val="22"/>
        </w:rPr>
        <w:t xml:space="preserve"> </w:t>
      </w:r>
      <w:r w:rsidR="00CC32A3" w:rsidRPr="00E45880">
        <w:rPr>
          <w:b/>
          <w:sz w:val="22"/>
          <w:szCs w:val="22"/>
        </w:rPr>
        <w:t>XI</w:t>
      </w:r>
    </w:p>
    <w:p w14:paraId="27B8C928" w14:textId="77777777" w:rsidR="00C876DC" w:rsidRPr="00E45880" w:rsidRDefault="00C876DC" w:rsidP="00343843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D</w:t>
      </w:r>
      <w:r w:rsidR="002A2035" w:rsidRPr="00E45880">
        <w:rPr>
          <w:b/>
          <w:sz w:val="22"/>
          <w:szCs w:val="22"/>
        </w:rPr>
        <w:t>ziałania dyscyplinujące członków Rady</w:t>
      </w:r>
    </w:p>
    <w:p w14:paraId="7709C145" w14:textId="77777777" w:rsidR="005475AF" w:rsidRPr="00E45880" w:rsidRDefault="005475AF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>Członkowie Rady mają obowiązek uczestnictwa w posiedzeniach Rady.</w:t>
      </w:r>
    </w:p>
    <w:p w14:paraId="4C4867AE" w14:textId="74D36DD7" w:rsidR="00426EAE" w:rsidRPr="00E45880" w:rsidRDefault="005475AF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>W razie niemożności wzięcia udziału w posiedzeniu Rady</w:t>
      </w:r>
      <w:r w:rsidR="00426EAE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</w:t>
      </w:r>
      <w:r w:rsidR="00BE54AC" w:rsidRPr="00E45880">
        <w:rPr>
          <w:sz w:val="22"/>
          <w:szCs w:val="22"/>
        </w:rPr>
        <w:t xml:space="preserve">jej </w:t>
      </w:r>
      <w:r w:rsidRPr="00E45880">
        <w:rPr>
          <w:sz w:val="22"/>
          <w:szCs w:val="22"/>
        </w:rPr>
        <w:t>członek</w:t>
      </w:r>
      <w:r w:rsidR="00BE54AC" w:rsidRPr="00E45880">
        <w:rPr>
          <w:sz w:val="22"/>
          <w:szCs w:val="22"/>
        </w:rPr>
        <w:t xml:space="preserve"> ma obowiązek </w:t>
      </w:r>
      <w:r w:rsidR="00426EAE" w:rsidRPr="00E45880">
        <w:rPr>
          <w:sz w:val="22"/>
          <w:szCs w:val="22"/>
        </w:rPr>
        <w:t xml:space="preserve">zawiadomienia o tym Przewodniczącego Rady </w:t>
      </w:r>
      <w:r w:rsidR="00B27049" w:rsidRPr="00E45880">
        <w:rPr>
          <w:sz w:val="22"/>
          <w:szCs w:val="22"/>
        </w:rPr>
        <w:t>przed terminem posiedzenia</w:t>
      </w:r>
      <w:r w:rsidRPr="00E45880">
        <w:rPr>
          <w:sz w:val="22"/>
          <w:szCs w:val="22"/>
        </w:rPr>
        <w:t>, a</w:t>
      </w:r>
      <w:r w:rsidR="00BE54AC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 xml:space="preserve">następnie </w:t>
      </w:r>
      <w:r w:rsidR="009F46D4" w:rsidRPr="00E45880">
        <w:rPr>
          <w:sz w:val="22"/>
          <w:szCs w:val="22"/>
        </w:rPr>
        <w:t xml:space="preserve">zobowiązany </w:t>
      </w:r>
      <w:r w:rsidR="00426EAE" w:rsidRPr="00E45880">
        <w:rPr>
          <w:sz w:val="22"/>
          <w:szCs w:val="22"/>
        </w:rPr>
        <w:t xml:space="preserve">jest </w:t>
      </w:r>
      <w:r w:rsidR="009F46D4" w:rsidRPr="00E45880">
        <w:rPr>
          <w:sz w:val="22"/>
          <w:szCs w:val="22"/>
        </w:rPr>
        <w:t>w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ciągu 7 dni usprawiedliwić w formie pisemnej swoją nieobecność Przewodniczącemu Rady.</w:t>
      </w:r>
    </w:p>
    <w:p w14:paraId="10BE628B" w14:textId="64D58A99" w:rsidR="005475AF" w:rsidRPr="00E45880" w:rsidRDefault="005475AF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>Z</w:t>
      </w:r>
      <w:r w:rsidR="00426EAE" w:rsidRPr="00E45880">
        <w:rPr>
          <w:sz w:val="22"/>
          <w:szCs w:val="22"/>
        </w:rPr>
        <w:t>a</w:t>
      </w:r>
      <w:r w:rsidRPr="00E45880">
        <w:rPr>
          <w:sz w:val="22"/>
          <w:szCs w:val="22"/>
        </w:rPr>
        <w:t xml:space="preserve"> przyczyn</w:t>
      </w:r>
      <w:r w:rsidR="00426EAE" w:rsidRPr="00E45880">
        <w:rPr>
          <w:sz w:val="22"/>
          <w:szCs w:val="22"/>
        </w:rPr>
        <w:t>y</w:t>
      </w:r>
      <w:r w:rsidRPr="00E45880">
        <w:rPr>
          <w:sz w:val="22"/>
          <w:szCs w:val="22"/>
        </w:rPr>
        <w:t xml:space="preserve"> usprawiedliwiając</w:t>
      </w:r>
      <w:r w:rsidR="00426EAE" w:rsidRPr="00E45880">
        <w:rPr>
          <w:sz w:val="22"/>
          <w:szCs w:val="22"/>
        </w:rPr>
        <w:t>e</w:t>
      </w:r>
      <w:r w:rsidRPr="00E45880">
        <w:rPr>
          <w:sz w:val="22"/>
          <w:szCs w:val="22"/>
        </w:rPr>
        <w:t xml:space="preserve"> niemożność wzięcia przez członka Rady </w:t>
      </w:r>
      <w:r w:rsidR="009F46D4" w:rsidRPr="00E45880">
        <w:rPr>
          <w:sz w:val="22"/>
          <w:szCs w:val="22"/>
        </w:rPr>
        <w:t>udziału w</w:t>
      </w:r>
      <w:r w:rsidR="00E45880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posiedzeniu Rady uważa się: chorobę, konieczność opieki nad chorym potwierdzoną zaświadczeniem lekarskim lub inne prawnie lub losowo uzasadnione przeszkody, które uniemożliwiają udział w posiedzeniu.</w:t>
      </w:r>
    </w:p>
    <w:p w14:paraId="72D72A49" w14:textId="77777777" w:rsidR="005F5238" w:rsidRPr="00E45880" w:rsidRDefault="005F5238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>W przypadku trzykrotnego nieusprawiedliwionego niestawienia się na posiedzeni</w:t>
      </w:r>
      <w:r w:rsidR="00CD3F68" w:rsidRPr="00E45880">
        <w:rPr>
          <w:sz w:val="22"/>
          <w:szCs w:val="22"/>
        </w:rPr>
        <w:t xml:space="preserve">u </w:t>
      </w:r>
      <w:r w:rsidRPr="00E45880">
        <w:rPr>
          <w:sz w:val="22"/>
          <w:szCs w:val="22"/>
        </w:rPr>
        <w:t>Rady następuje wydalenie członka z</w:t>
      </w:r>
      <w:r w:rsidR="004D3C61" w:rsidRPr="00E45880">
        <w:rPr>
          <w:sz w:val="22"/>
          <w:szCs w:val="22"/>
        </w:rPr>
        <w:t>e struktur organu decyzyjnego</w:t>
      </w:r>
      <w:r w:rsidR="00CD3F68" w:rsidRPr="00E45880">
        <w:rPr>
          <w:sz w:val="22"/>
          <w:szCs w:val="22"/>
        </w:rPr>
        <w:t>,</w:t>
      </w:r>
      <w:r w:rsidR="004D3C61" w:rsidRPr="00E45880">
        <w:rPr>
          <w:sz w:val="22"/>
          <w:szCs w:val="22"/>
        </w:rPr>
        <w:t xml:space="preserve"> </w:t>
      </w:r>
      <w:r w:rsidR="00CD3F68" w:rsidRPr="00E45880">
        <w:rPr>
          <w:sz w:val="22"/>
          <w:szCs w:val="22"/>
        </w:rPr>
        <w:t xml:space="preserve">a </w:t>
      </w:r>
      <w:r w:rsidRPr="00E45880">
        <w:rPr>
          <w:sz w:val="22"/>
          <w:szCs w:val="22"/>
        </w:rPr>
        <w:t xml:space="preserve">Zarząd zwołuje </w:t>
      </w:r>
      <w:r w:rsidR="00CD3F68" w:rsidRPr="00E45880">
        <w:rPr>
          <w:sz w:val="22"/>
          <w:szCs w:val="22"/>
        </w:rPr>
        <w:t xml:space="preserve">wówczas </w:t>
      </w:r>
      <w:r w:rsidRPr="00E45880">
        <w:rPr>
          <w:sz w:val="22"/>
          <w:szCs w:val="22"/>
        </w:rPr>
        <w:t xml:space="preserve">Walne Zebranie Członków w celu uzupełnienia składu Rady. </w:t>
      </w:r>
    </w:p>
    <w:p w14:paraId="437E30C6" w14:textId="1098F5BE" w:rsidR="00C876DC" w:rsidRPr="00E45880" w:rsidRDefault="003E32F3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>Członko</w:t>
      </w:r>
      <w:r w:rsidR="00D00980" w:rsidRPr="00E45880">
        <w:rPr>
          <w:sz w:val="22"/>
          <w:szCs w:val="22"/>
        </w:rPr>
        <w:t xml:space="preserve">wie Rady, którzy systematycznie, pomimo upomnienia </w:t>
      </w:r>
      <w:r w:rsidRPr="00E45880">
        <w:rPr>
          <w:sz w:val="22"/>
          <w:szCs w:val="22"/>
        </w:rPr>
        <w:t>dokonują oceny</w:t>
      </w:r>
      <w:r w:rsidR="00C05B02" w:rsidRPr="00E45880">
        <w:rPr>
          <w:sz w:val="22"/>
          <w:szCs w:val="22"/>
        </w:rPr>
        <w:t xml:space="preserve"> wniosków </w:t>
      </w:r>
      <w:r w:rsidRPr="00E45880">
        <w:rPr>
          <w:sz w:val="22"/>
          <w:szCs w:val="22"/>
        </w:rPr>
        <w:t>w</w:t>
      </w:r>
      <w:r w:rsidR="009F46D4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sposób niezgodny z treścią kryteriów oceny</w:t>
      </w:r>
      <w:r w:rsidR="00C05B02" w:rsidRPr="00E45880">
        <w:rPr>
          <w:sz w:val="22"/>
          <w:szCs w:val="22"/>
        </w:rPr>
        <w:t>,</w:t>
      </w:r>
      <w:r w:rsidRPr="00E45880">
        <w:rPr>
          <w:sz w:val="22"/>
          <w:szCs w:val="22"/>
        </w:rPr>
        <w:t xml:space="preserve"> zobowiązani są </w:t>
      </w:r>
      <w:r w:rsidR="00C05B02" w:rsidRPr="00E45880">
        <w:rPr>
          <w:sz w:val="22"/>
          <w:szCs w:val="22"/>
        </w:rPr>
        <w:t xml:space="preserve">do </w:t>
      </w:r>
      <w:r w:rsidRPr="00E45880">
        <w:rPr>
          <w:sz w:val="22"/>
          <w:szCs w:val="22"/>
        </w:rPr>
        <w:t>ponown</w:t>
      </w:r>
      <w:r w:rsidR="00C05B02" w:rsidRPr="00E45880">
        <w:rPr>
          <w:sz w:val="22"/>
          <w:szCs w:val="22"/>
        </w:rPr>
        <w:t>ego</w:t>
      </w:r>
      <w:r w:rsidRPr="00E45880">
        <w:rPr>
          <w:sz w:val="22"/>
          <w:szCs w:val="22"/>
        </w:rPr>
        <w:t xml:space="preserve"> wzi</w:t>
      </w:r>
      <w:r w:rsidR="00C05B02" w:rsidRPr="00E45880">
        <w:rPr>
          <w:sz w:val="22"/>
          <w:szCs w:val="22"/>
        </w:rPr>
        <w:t xml:space="preserve">ęcia </w:t>
      </w:r>
      <w:r w:rsidRPr="00E45880">
        <w:rPr>
          <w:sz w:val="22"/>
          <w:szCs w:val="22"/>
        </w:rPr>
        <w:t>udział</w:t>
      </w:r>
      <w:r w:rsidR="00C05B02" w:rsidRPr="00E45880">
        <w:rPr>
          <w:sz w:val="22"/>
          <w:szCs w:val="22"/>
        </w:rPr>
        <w:t>u</w:t>
      </w:r>
      <w:r w:rsidRPr="00E45880">
        <w:rPr>
          <w:sz w:val="22"/>
          <w:szCs w:val="22"/>
        </w:rPr>
        <w:t xml:space="preserve"> w szkoleniu dotyczącym interpretacji kryteriów </w:t>
      </w:r>
      <w:r w:rsidR="00C05B02" w:rsidRPr="00E45880">
        <w:rPr>
          <w:sz w:val="22"/>
          <w:szCs w:val="22"/>
        </w:rPr>
        <w:t>oraz muszą</w:t>
      </w:r>
      <w:r w:rsidRPr="00E45880">
        <w:rPr>
          <w:sz w:val="22"/>
          <w:szCs w:val="22"/>
        </w:rPr>
        <w:t xml:space="preserve"> poddać się ponownie ocenie testowej, którą zweryfikuje Zarząd wraz z</w:t>
      </w:r>
      <w:r w:rsidR="00E45880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Kierownikiem Biura.</w:t>
      </w:r>
    </w:p>
    <w:p w14:paraId="5B21F851" w14:textId="77777777" w:rsidR="00D00980" w:rsidRPr="00E45880" w:rsidRDefault="00D00980" w:rsidP="00A01C67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W przypadku niestawienia się </w:t>
      </w:r>
      <w:r w:rsidR="004B2488" w:rsidRPr="00E45880">
        <w:rPr>
          <w:sz w:val="22"/>
          <w:szCs w:val="22"/>
        </w:rPr>
        <w:t xml:space="preserve">członka Rady </w:t>
      </w:r>
      <w:r w:rsidRPr="00E45880">
        <w:rPr>
          <w:sz w:val="22"/>
          <w:szCs w:val="22"/>
        </w:rPr>
        <w:t>na szkolenie następuje wydalenie</w:t>
      </w:r>
      <w:r w:rsidR="004B2488" w:rsidRPr="00E45880">
        <w:rPr>
          <w:sz w:val="22"/>
          <w:szCs w:val="22"/>
        </w:rPr>
        <w:t xml:space="preserve"> go</w:t>
      </w:r>
      <w:r w:rsidRPr="00E45880">
        <w:rPr>
          <w:sz w:val="22"/>
          <w:szCs w:val="22"/>
        </w:rPr>
        <w:t xml:space="preserve"> ze struktur organu decyzyjnego.</w:t>
      </w:r>
    </w:p>
    <w:p w14:paraId="414013D7" w14:textId="77777777" w:rsidR="009F46D4" w:rsidRPr="00E45880" w:rsidRDefault="009F46D4" w:rsidP="00324E97">
      <w:pPr>
        <w:spacing w:line="360" w:lineRule="auto"/>
        <w:ind w:left="0" w:firstLine="0"/>
        <w:rPr>
          <w:b/>
          <w:sz w:val="22"/>
          <w:szCs w:val="22"/>
        </w:rPr>
      </w:pPr>
    </w:p>
    <w:p w14:paraId="524605D5" w14:textId="77777777" w:rsidR="00C876DC" w:rsidRPr="00E45880" w:rsidRDefault="00A84402" w:rsidP="00343843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ROZDZIAŁ</w:t>
      </w:r>
      <w:r w:rsidR="00CC32A3" w:rsidRPr="00E45880">
        <w:rPr>
          <w:b/>
          <w:sz w:val="22"/>
          <w:szCs w:val="22"/>
        </w:rPr>
        <w:t xml:space="preserve"> XII</w:t>
      </w:r>
    </w:p>
    <w:p w14:paraId="635A9757" w14:textId="77777777" w:rsidR="00F12571" w:rsidRPr="00E45880" w:rsidRDefault="00F12571" w:rsidP="00343843">
      <w:pPr>
        <w:spacing w:line="360" w:lineRule="auto"/>
        <w:jc w:val="center"/>
        <w:rPr>
          <w:b/>
          <w:sz w:val="22"/>
          <w:szCs w:val="22"/>
        </w:rPr>
      </w:pPr>
      <w:r w:rsidRPr="00E45880">
        <w:rPr>
          <w:b/>
          <w:sz w:val="22"/>
          <w:szCs w:val="22"/>
        </w:rPr>
        <w:t>Program szkoleń dla członków Rady</w:t>
      </w:r>
    </w:p>
    <w:p w14:paraId="256CD214" w14:textId="458E4C8B" w:rsidR="00F12571" w:rsidRPr="00E45880" w:rsidRDefault="00A278A4" w:rsidP="00A01C67">
      <w:pPr>
        <w:pStyle w:val="Akapitzlist"/>
        <w:numPr>
          <w:ilvl w:val="0"/>
          <w:numId w:val="12"/>
        </w:numPr>
        <w:ind w:left="714" w:hanging="357"/>
        <w:rPr>
          <w:sz w:val="22"/>
          <w:szCs w:val="22"/>
        </w:rPr>
      </w:pPr>
      <w:r w:rsidRPr="00E45880">
        <w:rPr>
          <w:sz w:val="22"/>
          <w:szCs w:val="22"/>
        </w:rPr>
        <w:t>Członkowie Rady</w:t>
      </w:r>
      <w:r w:rsidR="00F12571" w:rsidRPr="00E45880">
        <w:rPr>
          <w:sz w:val="22"/>
          <w:szCs w:val="22"/>
        </w:rPr>
        <w:t xml:space="preserve"> ma</w:t>
      </w:r>
      <w:r w:rsidRPr="00E45880">
        <w:rPr>
          <w:sz w:val="22"/>
          <w:szCs w:val="22"/>
        </w:rPr>
        <w:t>ją</w:t>
      </w:r>
      <w:r w:rsidR="00F12571" w:rsidRPr="00E45880">
        <w:rPr>
          <w:sz w:val="22"/>
          <w:szCs w:val="22"/>
        </w:rPr>
        <w:t xml:space="preserve"> obowiązek uczestnictwa w szkoleniach dotyczących treści zapisów</w:t>
      </w:r>
      <w:r w:rsidR="00E359BB" w:rsidRPr="00E45880">
        <w:rPr>
          <w:sz w:val="22"/>
          <w:szCs w:val="22"/>
        </w:rPr>
        <w:t xml:space="preserve"> w</w:t>
      </w:r>
      <w:r w:rsidR="00E45880">
        <w:rPr>
          <w:sz w:val="22"/>
          <w:szCs w:val="22"/>
        </w:rPr>
        <w:t> </w:t>
      </w:r>
      <w:r w:rsidR="00F12571" w:rsidRPr="00E45880">
        <w:rPr>
          <w:sz w:val="22"/>
          <w:szCs w:val="22"/>
        </w:rPr>
        <w:t>LSR oraz</w:t>
      </w:r>
      <w:r w:rsidRPr="00E45880">
        <w:rPr>
          <w:sz w:val="22"/>
          <w:szCs w:val="22"/>
        </w:rPr>
        <w:t xml:space="preserve"> ustalonych</w:t>
      </w:r>
      <w:r w:rsidR="00F12571" w:rsidRPr="00E45880">
        <w:rPr>
          <w:sz w:val="22"/>
          <w:szCs w:val="22"/>
        </w:rPr>
        <w:t xml:space="preserve"> podczas procesu oceny procedur </w:t>
      </w:r>
      <w:r w:rsidR="004C505A" w:rsidRPr="00E45880">
        <w:rPr>
          <w:sz w:val="22"/>
          <w:szCs w:val="22"/>
        </w:rPr>
        <w:t>postępowania, a </w:t>
      </w:r>
      <w:r w:rsidR="00E359BB" w:rsidRPr="00E45880">
        <w:rPr>
          <w:sz w:val="22"/>
          <w:szCs w:val="22"/>
        </w:rPr>
        <w:t xml:space="preserve">także </w:t>
      </w:r>
      <w:r w:rsidR="00F12571" w:rsidRPr="00E45880">
        <w:rPr>
          <w:sz w:val="22"/>
          <w:szCs w:val="22"/>
        </w:rPr>
        <w:t>aktualnie obowiązujących d</w:t>
      </w:r>
      <w:r w:rsidR="00714B0E" w:rsidRPr="00E45880">
        <w:rPr>
          <w:sz w:val="22"/>
          <w:szCs w:val="22"/>
        </w:rPr>
        <w:t xml:space="preserve">okumentów. </w:t>
      </w:r>
      <w:r w:rsidR="005F09BC" w:rsidRPr="00E45880">
        <w:rPr>
          <w:sz w:val="22"/>
          <w:szCs w:val="22"/>
        </w:rPr>
        <w:t xml:space="preserve">Szkolenia te mają na celu podniesienie kompetencji członków organu decyzyjnego. </w:t>
      </w:r>
    </w:p>
    <w:p w14:paraId="5AC40B34" w14:textId="32D72ABB" w:rsidR="00A278A4" w:rsidRPr="00E45880" w:rsidRDefault="00A278A4" w:rsidP="00A01C67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E45880">
        <w:rPr>
          <w:sz w:val="22"/>
          <w:szCs w:val="22"/>
        </w:rPr>
        <w:t>Szkolenia takie orga</w:t>
      </w:r>
      <w:r w:rsidR="008E6459" w:rsidRPr="00E45880">
        <w:rPr>
          <w:sz w:val="22"/>
          <w:szCs w:val="22"/>
        </w:rPr>
        <w:t>nizowane są po</w:t>
      </w:r>
      <w:r w:rsidR="004A13D9" w:rsidRPr="00E45880">
        <w:rPr>
          <w:sz w:val="22"/>
          <w:szCs w:val="22"/>
        </w:rPr>
        <w:t>:</w:t>
      </w:r>
      <w:r w:rsidR="008E6459" w:rsidRPr="00E45880">
        <w:rPr>
          <w:sz w:val="22"/>
          <w:szCs w:val="22"/>
        </w:rPr>
        <w:t xml:space="preserve"> wyborach nowych c</w:t>
      </w:r>
      <w:r w:rsidRPr="00E45880">
        <w:rPr>
          <w:sz w:val="22"/>
          <w:szCs w:val="22"/>
        </w:rPr>
        <w:t xml:space="preserve">złonków, po zmianie procedur lub </w:t>
      </w:r>
      <w:r w:rsidR="008E6459" w:rsidRPr="00E45880">
        <w:rPr>
          <w:sz w:val="22"/>
          <w:szCs w:val="22"/>
        </w:rPr>
        <w:t>obowiązujących kryteriów wyboru lub w sytuacji zaistnienia na posiedzeniu</w:t>
      </w:r>
      <w:r w:rsidR="00E45880" w:rsidRPr="00E45880">
        <w:rPr>
          <w:sz w:val="22"/>
          <w:szCs w:val="22"/>
        </w:rPr>
        <w:t xml:space="preserve"> </w:t>
      </w:r>
      <w:r w:rsidR="008E6459" w:rsidRPr="00E45880">
        <w:rPr>
          <w:sz w:val="22"/>
          <w:szCs w:val="22"/>
        </w:rPr>
        <w:t xml:space="preserve">niejasności co do interpretacji zapisów LSR i innych dokumentów. </w:t>
      </w:r>
    </w:p>
    <w:p w14:paraId="2DEE9DBD" w14:textId="58D233ED" w:rsidR="00A278A4" w:rsidRPr="00E45880" w:rsidRDefault="00A278A4" w:rsidP="00A01C67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E45880">
        <w:rPr>
          <w:sz w:val="22"/>
          <w:szCs w:val="22"/>
        </w:rPr>
        <w:t xml:space="preserve">Każde szkolenie kończy się </w:t>
      </w:r>
      <w:r w:rsidR="00FD0204" w:rsidRPr="00E45880">
        <w:rPr>
          <w:sz w:val="22"/>
          <w:szCs w:val="22"/>
        </w:rPr>
        <w:t xml:space="preserve">egzaminem </w:t>
      </w:r>
      <w:r w:rsidR="004A13D9" w:rsidRPr="00E45880">
        <w:rPr>
          <w:sz w:val="22"/>
          <w:szCs w:val="22"/>
        </w:rPr>
        <w:t>–</w:t>
      </w:r>
      <w:r w:rsidR="00FD0204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 xml:space="preserve">testem wiedzy w zakresie zapisów </w:t>
      </w:r>
      <w:r w:rsidR="004A13D9" w:rsidRPr="00E45880">
        <w:rPr>
          <w:sz w:val="22"/>
          <w:szCs w:val="22"/>
        </w:rPr>
        <w:t xml:space="preserve">w </w:t>
      </w:r>
      <w:r w:rsidRPr="00E45880">
        <w:rPr>
          <w:sz w:val="22"/>
          <w:szCs w:val="22"/>
        </w:rPr>
        <w:t>LSR</w:t>
      </w:r>
      <w:r w:rsidR="00E45880" w:rsidRPr="00E45880">
        <w:rPr>
          <w:sz w:val="22"/>
          <w:szCs w:val="22"/>
        </w:rPr>
        <w:t xml:space="preserve"> </w:t>
      </w:r>
      <w:r w:rsidRPr="00E45880">
        <w:rPr>
          <w:sz w:val="22"/>
          <w:szCs w:val="22"/>
        </w:rPr>
        <w:t>i</w:t>
      </w:r>
      <w:r w:rsidR="00E45880" w:rsidRPr="00E45880">
        <w:rPr>
          <w:sz w:val="22"/>
          <w:szCs w:val="22"/>
        </w:rPr>
        <w:t> </w:t>
      </w:r>
      <w:r w:rsidRPr="00E45880">
        <w:rPr>
          <w:sz w:val="22"/>
          <w:szCs w:val="22"/>
        </w:rPr>
        <w:t>akt</w:t>
      </w:r>
      <w:r w:rsidR="008E6459" w:rsidRPr="00E45880">
        <w:rPr>
          <w:sz w:val="22"/>
          <w:szCs w:val="22"/>
        </w:rPr>
        <w:t>ualnie obowiązujących procedur dotyczących wyboru operacji.</w:t>
      </w:r>
    </w:p>
    <w:p w14:paraId="6EA4E9D8" w14:textId="349E050F" w:rsidR="007A4494" w:rsidRPr="00E45880" w:rsidRDefault="00C85D3B" w:rsidP="002D0304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E45880">
        <w:rPr>
          <w:sz w:val="22"/>
          <w:szCs w:val="22"/>
        </w:rPr>
        <w:t>Zarówno szkolenie członków jak i test wiedzy przep</w:t>
      </w:r>
      <w:r w:rsidR="00EE0200" w:rsidRPr="00E45880">
        <w:rPr>
          <w:sz w:val="22"/>
          <w:szCs w:val="22"/>
        </w:rPr>
        <w:t>rowadzane są przez pracowników B</w:t>
      </w:r>
      <w:r w:rsidRPr="00E45880">
        <w:rPr>
          <w:sz w:val="22"/>
          <w:szCs w:val="22"/>
        </w:rPr>
        <w:t xml:space="preserve">iura lub podmiot zewnętrzny. </w:t>
      </w:r>
    </w:p>
    <w:bookmarkEnd w:id="0"/>
    <w:p w14:paraId="1EAA06A4" w14:textId="77777777" w:rsidR="00FF283F" w:rsidRPr="007A4494" w:rsidRDefault="00FF283F" w:rsidP="002D0304">
      <w:pPr>
        <w:ind w:left="0" w:firstLine="0"/>
      </w:pPr>
    </w:p>
    <w:sectPr w:rsidR="00FF283F" w:rsidRPr="007A4494" w:rsidSect="00FF28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168C" w14:textId="77777777" w:rsidR="00135FBF" w:rsidRDefault="00135FBF" w:rsidP="00161F51">
      <w:r>
        <w:separator/>
      </w:r>
    </w:p>
  </w:endnote>
  <w:endnote w:type="continuationSeparator" w:id="0">
    <w:p w14:paraId="4E0FB6E8" w14:textId="77777777" w:rsidR="00135FBF" w:rsidRDefault="00135FBF" w:rsidP="001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9107"/>
      <w:docPartObj>
        <w:docPartGallery w:val="Page Numbers (Bottom of Page)"/>
        <w:docPartUnique/>
      </w:docPartObj>
    </w:sdtPr>
    <w:sdtContent>
      <w:p w14:paraId="3BA0E2DB" w14:textId="77777777" w:rsidR="00BA4F7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9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2BB49E" w14:textId="77777777" w:rsidR="00BA4F79" w:rsidRDefault="00BA4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648" w14:textId="77777777" w:rsidR="00135FBF" w:rsidRDefault="00135FBF" w:rsidP="00161F51">
      <w:r>
        <w:separator/>
      </w:r>
    </w:p>
  </w:footnote>
  <w:footnote w:type="continuationSeparator" w:id="0">
    <w:p w14:paraId="044572F3" w14:textId="77777777" w:rsidR="00135FBF" w:rsidRDefault="00135FBF" w:rsidP="0016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316931692"/>
  <w:bookmarkEnd w:id="1"/>
  <w:bookmarkStart w:id="2" w:name="_MON_1316931712"/>
  <w:bookmarkEnd w:id="2"/>
  <w:p w14:paraId="5969F873" w14:textId="77777777" w:rsidR="00BA4F79" w:rsidRDefault="00BA4F79" w:rsidP="00374DBF">
    <w:pPr>
      <w:pStyle w:val="Nagwek"/>
      <w:jc w:val="center"/>
    </w:pPr>
    <w:r>
      <w:object w:dxaOrig="2868" w:dyaOrig="1212" w14:anchorId="5F8B9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60.6pt">
          <v:imagedata r:id="rId1" o:title=""/>
        </v:shape>
        <o:OLEObject Type="Embed" ProgID="Word.Picture.8" ShapeID="_x0000_i1025" DrawAspect="Content" ObjectID="_1749275450" r:id="rId2"/>
      </w:object>
    </w:r>
  </w:p>
  <w:p w14:paraId="516D42F8" w14:textId="77777777" w:rsidR="00BA4F79" w:rsidRDefault="00000000" w:rsidP="00374DBF">
    <w:pPr>
      <w:pStyle w:val="Nagwek"/>
      <w:jc w:val="center"/>
    </w:pPr>
    <w:r>
      <w:rPr>
        <w:noProof/>
        <w:sz w:val="20"/>
        <w:lang w:eastAsia="en-US"/>
      </w:rPr>
      <w:pict w14:anchorId="0982EE31">
        <v:line id="_x0000_s1025" style="position:absolute;left:0;text-align:left;z-index:251658240" from="-8.35pt,18pt" to="423.65pt,18pt">
          <o:lock v:ext="edit" aspectratio="t"/>
        </v:line>
      </w:pict>
    </w:r>
    <w:r w:rsidR="00BA4F79">
      <w:br/>
    </w:r>
  </w:p>
  <w:p w14:paraId="67AF1336" w14:textId="60FA036D" w:rsidR="00BA4F79" w:rsidRPr="00EC7D8F" w:rsidRDefault="00BA4F79" w:rsidP="00374DBF">
    <w:pPr>
      <w:pStyle w:val="Nagwek"/>
      <w:jc w:val="center"/>
      <w:rPr>
        <w:rFonts w:ascii="Ottawa" w:hAnsi="Ottawa"/>
        <w:sz w:val="18"/>
      </w:rPr>
    </w:pPr>
    <w:r>
      <w:rPr>
        <w:rFonts w:ascii="Ottawa" w:hAnsi="Ottawa"/>
        <w:sz w:val="18"/>
      </w:rPr>
      <w:t>Czermin 47, 63-304 Czermin</w:t>
    </w:r>
    <w:r w:rsidRPr="00EC7D8F">
      <w:rPr>
        <w:rFonts w:ascii="Ottawa" w:hAnsi="Ottawa"/>
        <w:sz w:val="18"/>
      </w:rPr>
      <w:t>, tel.</w:t>
    </w:r>
    <w:r>
      <w:rPr>
        <w:rFonts w:ascii="Ottawa" w:hAnsi="Ottawa"/>
        <w:sz w:val="18"/>
      </w:rPr>
      <w:t xml:space="preserve"> </w:t>
    </w:r>
    <w:r w:rsidRPr="00EC7D8F">
      <w:rPr>
        <w:rFonts w:ascii="Ottawa" w:hAnsi="Ottawa"/>
        <w:sz w:val="18"/>
      </w:rPr>
      <w:t>62 7416 89</w:t>
    </w:r>
    <w:r>
      <w:rPr>
        <w:rFonts w:ascii="Ottawa" w:hAnsi="Ottawa"/>
        <w:sz w:val="18"/>
      </w:rPr>
      <w:t xml:space="preserve">1, </w:t>
    </w:r>
    <w:r w:rsidRPr="00EC7D8F">
      <w:rPr>
        <w:rFonts w:ascii="Ottawa" w:hAnsi="Ottawa"/>
        <w:sz w:val="18"/>
      </w:rPr>
      <w:t>e-mail: swdp</w:t>
    </w:r>
    <w:r>
      <w:rPr>
        <w:rFonts w:ascii="Ottawa" w:hAnsi="Ottawa"/>
        <w:sz w:val="18"/>
      </w:rPr>
      <w:t>@</w:t>
    </w:r>
    <w:r w:rsidRPr="00EC7D8F">
      <w:rPr>
        <w:rFonts w:ascii="Ottawa" w:hAnsi="Ottawa"/>
        <w:sz w:val="18"/>
      </w:rPr>
      <w:t>p</w:t>
    </w:r>
    <w:r>
      <w:rPr>
        <w:rFonts w:ascii="Ottawa" w:hAnsi="Ottawa"/>
        <w:sz w:val="18"/>
      </w:rPr>
      <w:t>leszew</w:t>
    </w:r>
    <w:r w:rsidRPr="00EC7D8F">
      <w:rPr>
        <w:rFonts w:ascii="Ottawa" w:hAnsi="Ottawa"/>
        <w:sz w:val="18"/>
      </w:rPr>
      <w:t>.pl,</w:t>
    </w:r>
    <w:r w:rsidR="00E45880">
      <w:rPr>
        <w:rFonts w:ascii="Ottawa" w:hAnsi="Ottawa"/>
        <w:sz w:val="18"/>
      </w:rPr>
      <w:t xml:space="preserve"> </w:t>
    </w:r>
    <w:r w:rsidRPr="00EC7D8F">
      <w:rPr>
        <w:rFonts w:ascii="Ottawa" w:hAnsi="Ottawa"/>
        <w:sz w:val="18"/>
      </w:rPr>
      <w:t>www.lgd.pleszew.pl</w:t>
    </w:r>
  </w:p>
  <w:p w14:paraId="4280E6C5" w14:textId="77777777" w:rsidR="00BA4F79" w:rsidRDefault="00BA4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FB"/>
    <w:multiLevelType w:val="hybridMultilevel"/>
    <w:tmpl w:val="B8EC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451"/>
    <w:multiLevelType w:val="hybridMultilevel"/>
    <w:tmpl w:val="D8D4F8C6"/>
    <w:lvl w:ilvl="0" w:tplc="8E54AB6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53C4C"/>
    <w:multiLevelType w:val="hybridMultilevel"/>
    <w:tmpl w:val="9F1EDF3C"/>
    <w:lvl w:ilvl="0" w:tplc="907C7E8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A61"/>
    <w:multiLevelType w:val="hybridMultilevel"/>
    <w:tmpl w:val="1EC6E71E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90D50"/>
    <w:multiLevelType w:val="hybridMultilevel"/>
    <w:tmpl w:val="523A018E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098"/>
    <w:multiLevelType w:val="hybridMultilevel"/>
    <w:tmpl w:val="60CC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8E6"/>
    <w:multiLevelType w:val="hybridMultilevel"/>
    <w:tmpl w:val="99BAEF28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837758"/>
    <w:multiLevelType w:val="hybridMultilevel"/>
    <w:tmpl w:val="6F7AFD1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F2F75B8"/>
    <w:multiLevelType w:val="hybridMultilevel"/>
    <w:tmpl w:val="3C002FA6"/>
    <w:lvl w:ilvl="0" w:tplc="0624C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84FBC"/>
    <w:multiLevelType w:val="hybridMultilevel"/>
    <w:tmpl w:val="0A269B74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367F8A"/>
    <w:multiLevelType w:val="hybridMultilevel"/>
    <w:tmpl w:val="0CC2D2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7376B1"/>
    <w:multiLevelType w:val="hybridMultilevel"/>
    <w:tmpl w:val="698695AA"/>
    <w:lvl w:ilvl="0" w:tplc="0E3EC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6397"/>
    <w:multiLevelType w:val="hybridMultilevel"/>
    <w:tmpl w:val="33140A52"/>
    <w:lvl w:ilvl="0" w:tplc="87DC95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DD71DCB"/>
    <w:multiLevelType w:val="hybridMultilevel"/>
    <w:tmpl w:val="0974ECCA"/>
    <w:lvl w:ilvl="0" w:tplc="B7084D3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F277F29"/>
    <w:multiLevelType w:val="hybridMultilevel"/>
    <w:tmpl w:val="7268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A1C"/>
    <w:multiLevelType w:val="hybridMultilevel"/>
    <w:tmpl w:val="AFD64978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F61ABD"/>
    <w:multiLevelType w:val="hybridMultilevel"/>
    <w:tmpl w:val="597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123FC"/>
    <w:multiLevelType w:val="hybridMultilevel"/>
    <w:tmpl w:val="6FE870D4"/>
    <w:lvl w:ilvl="0" w:tplc="44389A1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61BD6AAC"/>
    <w:multiLevelType w:val="hybridMultilevel"/>
    <w:tmpl w:val="BA48CA5C"/>
    <w:lvl w:ilvl="0" w:tplc="0624CC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6A92E13"/>
    <w:multiLevelType w:val="hybridMultilevel"/>
    <w:tmpl w:val="B2A88B40"/>
    <w:lvl w:ilvl="0" w:tplc="7B6C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73CEB"/>
    <w:multiLevelType w:val="hybridMultilevel"/>
    <w:tmpl w:val="59FA2F3A"/>
    <w:lvl w:ilvl="0" w:tplc="B708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912FB"/>
    <w:multiLevelType w:val="hybridMultilevel"/>
    <w:tmpl w:val="910E27EA"/>
    <w:lvl w:ilvl="0" w:tplc="B7084D32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8951900">
    <w:abstractNumId w:val="8"/>
  </w:num>
  <w:num w:numId="2" w16cid:durableId="281233930">
    <w:abstractNumId w:val="2"/>
  </w:num>
  <w:num w:numId="3" w16cid:durableId="2138836017">
    <w:abstractNumId w:val="11"/>
  </w:num>
  <w:num w:numId="4" w16cid:durableId="1302343221">
    <w:abstractNumId w:val="19"/>
  </w:num>
  <w:num w:numId="5" w16cid:durableId="908491643">
    <w:abstractNumId w:val="3"/>
  </w:num>
  <w:num w:numId="6" w16cid:durableId="2093963900">
    <w:abstractNumId w:val="14"/>
  </w:num>
  <w:num w:numId="7" w16cid:durableId="638345366">
    <w:abstractNumId w:val="16"/>
  </w:num>
  <w:num w:numId="8" w16cid:durableId="114914369">
    <w:abstractNumId w:val="0"/>
  </w:num>
  <w:num w:numId="9" w16cid:durableId="1003315782">
    <w:abstractNumId w:val="4"/>
  </w:num>
  <w:num w:numId="10" w16cid:durableId="306012070">
    <w:abstractNumId w:val="20"/>
  </w:num>
  <w:num w:numId="11" w16cid:durableId="277838482">
    <w:abstractNumId w:val="13"/>
  </w:num>
  <w:num w:numId="12" w16cid:durableId="1103262162">
    <w:abstractNumId w:val="5"/>
  </w:num>
  <w:num w:numId="13" w16cid:durableId="774860668">
    <w:abstractNumId w:val="15"/>
  </w:num>
  <w:num w:numId="14" w16cid:durableId="1963731033">
    <w:abstractNumId w:val="18"/>
  </w:num>
  <w:num w:numId="15" w16cid:durableId="681013884">
    <w:abstractNumId w:val="9"/>
  </w:num>
  <w:num w:numId="16" w16cid:durableId="1253121471">
    <w:abstractNumId w:val="6"/>
  </w:num>
  <w:num w:numId="17" w16cid:durableId="435636253">
    <w:abstractNumId w:val="1"/>
  </w:num>
  <w:num w:numId="18" w16cid:durableId="68582628">
    <w:abstractNumId w:val="17"/>
  </w:num>
  <w:num w:numId="19" w16cid:durableId="1294213913">
    <w:abstractNumId w:val="12"/>
  </w:num>
  <w:num w:numId="20" w16cid:durableId="144901553">
    <w:abstractNumId w:val="10"/>
  </w:num>
  <w:num w:numId="21" w16cid:durableId="1427729874">
    <w:abstractNumId w:val="21"/>
  </w:num>
  <w:num w:numId="22" w16cid:durableId="16371266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2A"/>
    <w:rsid w:val="000041E5"/>
    <w:rsid w:val="00006658"/>
    <w:rsid w:val="00013CC9"/>
    <w:rsid w:val="00021DFC"/>
    <w:rsid w:val="0003198A"/>
    <w:rsid w:val="000320DD"/>
    <w:rsid w:val="00032378"/>
    <w:rsid w:val="00037334"/>
    <w:rsid w:val="00037D36"/>
    <w:rsid w:val="00093733"/>
    <w:rsid w:val="00093D4A"/>
    <w:rsid w:val="000B3274"/>
    <w:rsid w:val="000B6DDC"/>
    <w:rsid w:val="000B7B6D"/>
    <w:rsid w:val="000C73D1"/>
    <w:rsid w:val="000C7BEA"/>
    <w:rsid w:val="000D6A38"/>
    <w:rsid w:val="000E6057"/>
    <w:rsid w:val="000F6583"/>
    <w:rsid w:val="00114F9A"/>
    <w:rsid w:val="001160B7"/>
    <w:rsid w:val="00120DA1"/>
    <w:rsid w:val="00127947"/>
    <w:rsid w:val="00135D7B"/>
    <w:rsid w:val="00135FBF"/>
    <w:rsid w:val="00140741"/>
    <w:rsid w:val="0015182A"/>
    <w:rsid w:val="00161C37"/>
    <w:rsid w:val="00161F51"/>
    <w:rsid w:val="00171639"/>
    <w:rsid w:val="001743F7"/>
    <w:rsid w:val="001A4367"/>
    <w:rsid w:val="001B1F38"/>
    <w:rsid w:val="001B3060"/>
    <w:rsid w:val="001C06F2"/>
    <w:rsid w:val="001C285E"/>
    <w:rsid w:val="001D15FE"/>
    <w:rsid w:val="001E2F40"/>
    <w:rsid w:val="001E75D7"/>
    <w:rsid w:val="001F5DF3"/>
    <w:rsid w:val="00207164"/>
    <w:rsid w:val="002102D8"/>
    <w:rsid w:val="0024283B"/>
    <w:rsid w:val="00242A09"/>
    <w:rsid w:val="00250590"/>
    <w:rsid w:val="00285A72"/>
    <w:rsid w:val="00290980"/>
    <w:rsid w:val="0029738F"/>
    <w:rsid w:val="002A1932"/>
    <w:rsid w:val="002A2035"/>
    <w:rsid w:val="002B4C5F"/>
    <w:rsid w:val="002B4EF7"/>
    <w:rsid w:val="002D0304"/>
    <w:rsid w:val="002E6492"/>
    <w:rsid w:val="00324E97"/>
    <w:rsid w:val="00343843"/>
    <w:rsid w:val="00354995"/>
    <w:rsid w:val="00370E45"/>
    <w:rsid w:val="003712EB"/>
    <w:rsid w:val="00374DBF"/>
    <w:rsid w:val="0039625C"/>
    <w:rsid w:val="003A132D"/>
    <w:rsid w:val="003A53FD"/>
    <w:rsid w:val="003A57B4"/>
    <w:rsid w:val="003C0308"/>
    <w:rsid w:val="003D0054"/>
    <w:rsid w:val="003D0D99"/>
    <w:rsid w:val="003D4B32"/>
    <w:rsid w:val="003E1F32"/>
    <w:rsid w:val="003E21F2"/>
    <w:rsid w:val="003E32F3"/>
    <w:rsid w:val="003F75F0"/>
    <w:rsid w:val="0040696F"/>
    <w:rsid w:val="004135F6"/>
    <w:rsid w:val="00420A53"/>
    <w:rsid w:val="00420DB3"/>
    <w:rsid w:val="00426EAE"/>
    <w:rsid w:val="004429E6"/>
    <w:rsid w:val="0046524F"/>
    <w:rsid w:val="00470528"/>
    <w:rsid w:val="00475D92"/>
    <w:rsid w:val="004805EA"/>
    <w:rsid w:val="00484900"/>
    <w:rsid w:val="00486E0F"/>
    <w:rsid w:val="004A13D9"/>
    <w:rsid w:val="004B0EE2"/>
    <w:rsid w:val="004B100A"/>
    <w:rsid w:val="004B2488"/>
    <w:rsid w:val="004B2C8E"/>
    <w:rsid w:val="004B5BCB"/>
    <w:rsid w:val="004B7AA9"/>
    <w:rsid w:val="004C2E3F"/>
    <w:rsid w:val="004C505A"/>
    <w:rsid w:val="004D3C61"/>
    <w:rsid w:val="004F6D6C"/>
    <w:rsid w:val="005011CF"/>
    <w:rsid w:val="005059BF"/>
    <w:rsid w:val="00506BC8"/>
    <w:rsid w:val="00531282"/>
    <w:rsid w:val="00532C71"/>
    <w:rsid w:val="00537A00"/>
    <w:rsid w:val="005475AF"/>
    <w:rsid w:val="005545E3"/>
    <w:rsid w:val="00555AA8"/>
    <w:rsid w:val="00565400"/>
    <w:rsid w:val="005744ED"/>
    <w:rsid w:val="005745AF"/>
    <w:rsid w:val="00577FED"/>
    <w:rsid w:val="00583653"/>
    <w:rsid w:val="00585680"/>
    <w:rsid w:val="00587352"/>
    <w:rsid w:val="005A240F"/>
    <w:rsid w:val="005A6D33"/>
    <w:rsid w:val="005B21D3"/>
    <w:rsid w:val="005B34BE"/>
    <w:rsid w:val="005B4A82"/>
    <w:rsid w:val="005D14FB"/>
    <w:rsid w:val="005D3305"/>
    <w:rsid w:val="005D7656"/>
    <w:rsid w:val="005E7CB3"/>
    <w:rsid w:val="005F09BC"/>
    <w:rsid w:val="005F5238"/>
    <w:rsid w:val="005F523E"/>
    <w:rsid w:val="005F7D37"/>
    <w:rsid w:val="00610C49"/>
    <w:rsid w:val="00611B3B"/>
    <w:rsid w:val="006179D2"/>
    <w:rsid w:val="006307B9"/>
    <w:rsid w:val="0064247F"/>
    <w:rsid w:val="0064314A"/>
    <w:rsid w:val="0064568B"/>
    <w:rsid w:val="00651688"/>
    <w:rsid w:val="00653334"/>
    <w:rsid w:val="00656136"/>
    <w:rsid w:val="00656516"/>
    <w:rsid w:val="00673ADF"/>
    <w:rsid w:val="006776D6"/>
    <w:rsid w:val="006861E7"/>
    <w:rsid w:val="00691F5E"/>
    <w:rsid w:val="006A7AF6"/>
    <w:rsid w:val="006B7531"/>
    <w:rsid w:val="006C3343"/>
    <w:rsid w:val="006C390C"/>
    <w:rsid w:val="006C591F"/>
    <w:rsid w:val="00714B0E"/>
    <w:rsid w:val="00717FC5"/>
    <w:rsid w:val="00720BC9"/>
    <w:rsid w:val="00735A64"/>
    <w:rsid w:val="00742177"/>
    <w:rsid w:val="00747EB2"/>
    <w:rsid w:val="00753157"/>
    <w:rsid w:val="0076190B"/>
    <w:rsid w:val="00766D00"/>
    <w:rsid w:val="00782185"/>
    <w:rsid w:val="007963B1"/>
    <w:rsid w:val="007A4494"/>
    <w:rsid w:val="007A64FD"/>
    <w:rsid w:val="007A7138"/>
    <w:rsid w:val="007B32EF"/>
    <w:rsid w:val="007B6922"/>
    <w:rsid w:val="007B7B84"/>
    <w:rsid w:val="007C0E0A"/>
    <w:rsid w:val="007C2F75"/>
    <w:rsid w:val="007C621E"/>
    <w:rsid w:val="007C6515"/>
    <w:rsid w:val="007E232A"/>
    <w:rsid w:val="007E3B37"/>
    <w:rsid w:val="00806C50"/>
    <w:rsid w:val="00820F39"/>
    <w:rsid w:val="008267C3"/>
    <w:rsid w:val="00831687"/>
    <w:rsid w:val="0083757B"/>
    <w:rsid w:val="00851276"/>
    <w:rsid w:val="00853E58"/>
    <w:rsid w:val="0085797C"/>
    <w:rsid w:val="008628B9"/>
    <w:rsid w:val="00863834"/>
    <w:rsid w:val="00865212"/>
    <w:rsid w:val="00867D0D"/>
    <w:rsid w:val="00873CBE"/>
    <w:rsid w:val="008816D3"/>
    <w:rsid w:val="00894603"/>
    <w:rsid w:val="008D2CBA"/>
    <w:rsid w:val="008E6459"/>
    <w:rsid w:val="008E65E3"/>
    <w:rsid w:val="00907062"/>
    <w:rsid w:val="00907286"/>
    <w:rsid w:val="009129E1"/>
    <w:rsid w:val="00921A49"/>
    <w:rsid w:val="0092205D"/>
    <w:rsid w:val="009323BA"/>
    <w:rsid w:val="009448A7"/>
    <w:rsid w:val="00983AE6"/>
    <w:rsid w:val="009A2913"/>
    <w:rsid w:val="009A78A2"/>
    <w:rsid w:val="009D4911"/>
    <w:rsid w:val="009D4942"/>
    <w:rsid w:val="009D6210"/>
    <w:rsid w:val="009E18F1"/>
    <w:rsid w:val="009F4357"/>
    <w:rsid w:val="009F46D4"/>
    <w:rsid w:val="009F736A"/>
    <w:rsid w:val="00A01C67"/>
    <w:rsid w:val="00A06BB2"/>
    <w:rsid w:val="00A22A1D"/>
    <w:rsid w:val="00A278A4"/>
    <w:rsid w:val="00A410EE"/>
    <w:rsid w:val="00A45D71"/>
    <w:rsid w:val="00A52E6F"/>
    <w:rsid w:val="00A53C3C"/>
    <w:rsid w:val="00A641D6"/>
    <w:rsid w:val="00A66383"/>
    <w:rsid w:val="00A720EB"/>
    <w:rsid w:val="00A84402"/>
    <w:rsid w:val="00A86A77"/>
    <w:rsid w:val="00AA00BE"/>
    <w:rsid w:val="00AA311F"/>
    <w:rsid w:val="00AA4A91"/>
    <w:rsid w:val="00AB1762"/>
    <w:rsid w:val="00AB1F76"/>
    <w:rsid w:val="00AB22A2"/>
    <w:rsid w:val="00AB4CAB"/>
    <w:rsid w:val="00AB72AD"/>
    <w:rsid w:val="00AC1461"/>
    <w:rsid w:val="00AD642D"/>
    <w:rsid w:val="00AE1CD7"/>
    <w:rsid w:val="00AE52EF"/>
    <w:rsid w:val="00AE5EBD"/>
    <w:rsid w:val="00AF2895"/>
    <w:rsid w:val="00AF7AF5"/>
    <w:rsid w:val="00B038D8"/>
    <w:rsid w:val="00B05233"/>
    <w:rsid w:val="00B0526D"/>
    <w:rsid w:val="00B11C88"/>
    <w:rsid w:val="00B17C08"/>
    <w:rsid w:val="00B219E1"/>
    <w:rsid w:val="00B27049"/>
    <w:rsid w:val="00B50AC6"/>
    <w:rsid w:val="00B67DA1"/>
    <w:rsid w:val="00B77FED"/>
    <w:rsid w:val="00B802F8"/>
    <w:rsid w:val="00B80408"/>
    <w:rsid w:val="00B804D0"/>
    <w:rsid w:val="00B866F3"/>
    <w:rsid w:val="00B87CCC"/>
    <w:rsid w:val="00BA4F79"/>
    <w:rsid w:val="00BC2077"/>
    <w:rsid w:val="00BD488A"/>
    <w:rsid w:val="00BE54AC"/>
    <w:rsid w:val="00C05B02"/>
    <w:rsid w:val="00C06C32"/>
    <w:rsid w:val="00C10C7D"/>
    <w:rsid w:val="00C26815"/>
    <w:rsid w:val="00C27F05"/>
    <w:rsid w:val="00C337B8"/>
    <w:rsid w:val="00C5572A"/>
    <w:rsid w:val="00C62AD1"/>
    <w:rsid w:val="00C85D3B"/>
    <w:rsid w:val="00C876DC"/>
    <w:rsid w:val="00CB36A8"/>
    <w:rsid w:val="00CB6016"/>
    <w:rsid w:val="00CC21F5"/>
    <w:rsid w:val="00CC28E6"/>
    <w:rsid w:val="00CC32A3"/>
    <w:rsid w:val="00CC6E26"/>
    <w:rsid w:val="00CD3F68"/>
    <w:rsid w:val="00CE6B92"/>
    <w:rsid w:val="00CF266C"/>
    <w:rsid w:val="00CF7938"/>
    <w:rsid w:val="00D00980"/>
    <w:rsid w:val="00D063E6"/>
    <w:rsid w:val="00D07511"/>
    <w:rsid w:val="00D55DB6"/>
    <w:rsid w:val="00D570B2"/>
    <w:rsid w:val="00D8266B"/>
    <w:rsid w:val="00D91816"/>
    <w:rsid w:val="00DC7F72"/>
    <w:rsid w:val="00DD3145"/>
    <w:rsid w:val="00DE50FE"/>
    <w:rsid w:val="00DF39C5"/>
    <w:rsid w:val="00E359BB"/>
    <w:rsid w:val="00E45880"/>
    <w:rsid w:val="00E60AF1"/>
    <w:rsid w:val="00E749FA"/>
    <w:rsid w:val="00EA000F"/>
    <w:rsid w:val="00EA2351"/>
    <w:rsid w:val="00EA2C1A"/>
    <w:rsid w:val="00EA4253"/>
    <w:rsid w:val="00EC4942"/>
    <w:rsid w:val="00ED1B38"/>
    <w:rsid w:val="00ED1ED5"/>
    <w:rsid w:val="00ED36C2"/>
    <w:rsid w:val="00EE0200"/>
    <w:rsid w:val="00EE3EC7"/>
    <w:rsid w:val="00EF0A88"/>
    <w:rsid w:val="00F12571"/>
    <w:rsid w:val="00F14999"/>
    <w:rsid w:val="00F21E18"/>
    <w:rsid w:val="00F23AF5"/>
    <w:rsid w:val="00F31647"/>
    <w:rsid w:val="00F357DB"/>
    <w:rsid w:val="00F4016C"/>
    <w:rsid w:val="00F41FEC"/>
    <w:rsid w:val="00F45B3C"/>
    <w:rsid w:val="00F506BE"/>
    <w:rsid w:val="00F52D22"/>
    <w:rsid w:val="00F60CC5"/>
    <w:rsid w:val="00F6261C"/>
    <w:rsid w:val="00F640E2"/>
    <w:rsid w:val="00F6495D"/>
    <w:rsid w:val="00F64F6F"/>
    <w:rsid w:val="00F67DE3"/>
    <w:rsid w:val="00FB1458"/>
    <w:rsid w:val="00FB2BCB"/>
    <w:rsid w:val="00FB5A06"/>
    <w:rsid w:val="00FC6264"/>
    <w:rsid w:val="00FD0204"/>
    <w:rsid w:val="00FD34C5"/>
    <w:rsid w:val="00FF283F"/>
    <w:rsid w:val="00FF2D1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5CD0"/>
  <w15:docId w15:val="{EDD3E1EB-8055-4788-9897-754CCBF5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2A"/>
    <w:pPr>
      <w:ind w:left="708"/>
    </w:pPr>
  </w:style>
  <w:style w:type="paragraph" w:styleId="Tytu">
    <w:name w:val="Title"/>
    <w:basedOn w:val="Normalny"/>
    <w:link w:val="TytuZnak"/>
    <w:qFormat/>
    <w:rsid w:val="00C5572A"/>
    <w:pPr>
      <w:spacing w:line="360" w:lineRule="auto"/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C5572A"/>
    <w:rPr>
      <w:rFonts w:ascii="Arial" w:eastAsia="Times New Roman" w:hAnsi="Arial" w:cs="Arial"/>
      <w:sz w:val="28"/>
      <w:szCs w:val="24"/>
      <w:lang w:eastAsia="pl-PL"/>
    </w:rPr>
  </w:style>
  <w:style w:type="paragraph" w:styleId="NormalnyWeb">
    <w:name w:val="Normal (Web)"/>
    <w:basedOn w:val="Normalny"/>
    <w:rsid w:val="005E7CB3"/>
    <w:pPr>
      <w:spacing w:after="100" w:afterAutospacing="1" w:line="180" w:lineRule="atLeast"/>
    </w:pPr>
    <w:rPr>
      <w:sz w:val="14"/>
      <w:szCs w:val="14"/>
    </w:rPr>
  </w:style>
  <w:style w:type="paragraph" w:styleId="Nagwek">
    <w:name w:val="header"/>
    <w:aliases w:val="Nagłówek strony Znak, Znak Znak"/>
    <w:basedOn w:val="Normalny"/>
    <w:link w:val="NagwekZnak"/>
    <w:unhideWhenUsed/>
    <w:rsid w:val="00161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 Znak Znak Znak"/>
    <w:basedOn w:val="Domylnaczcionkaakapitu"/>
    <w:link w:val="Nagwek"/>
    <w:rsid w:val="00161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D751-000D-415A-87DA-2DFE6BC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3686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SWDP</cp:lastModifiedBy>
  <cp:revision>25</cp:revision>
  <cp:lastPrinted>2022-01-04T09:36:00Z</cp:lastPrinted>
  <dcterms:created xsi:type="dcterms:W3CDTF">2017-12-08T11:38:00Z</dcterms:created>
  <dcterms:modified xsi:type="dcterms:W3CDTF">2023-06-26T07:04:00Z</dcterms:modified>
</cp:coreProperties>
</file>