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9119" w14:textId="38B5E204" w:rsidR="00132FCB" w:rsidRPr="00F35C16" w:rsidRDefault="00C57FEF" w:rsidP="00C57FEF">
      <w:pPr>
        <w:keepNext/>
        <w:suppressAutoHyphens/>
        <w:spacing w:after="0" w:line="276" w:lineRule="auto"/>
        <w:jc w:val="right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bookmarkStart w:id="0" w:name="_Hlk159841974"/>
      <w:bookmarkStart w:id="1" w:name="_Hlk87351184"/>
      <w:r w:rsidRPr="008A0DE2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 xml:space="preserve">Wersja </w:t>
      </w:r>
      <w:r w:rsidR="00D13F02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2</w:t>
      </w:r>
      <w:r w:rsidR="00375AA4" w:rsidRPr="008A0DE2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.</w:t>
      </w:r>
      <w:r w:rsidR="008F101A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2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 xml:space="preserve"> z </w:t>
      </w:r>
      <w:r w:rsidR="008F101A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26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/0</w:t>
      </w:r>
      <w:r w:rsidR="008F101A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9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/2024r</w:t>
      </w:r>
      <w:r w:rsidR="0087454E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.</w:t>
      </w:r>
    </w:p>
    <w:p w14:paraId="063FFA29" w14:textId="496EFB3E"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LGD</w:t>
      </w:r>
      <w:r w:rsidR="00375AA4"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0F4AAA" w:rsidRPr="000F4AAA">
        <w:rPr>
          <w:rFonts w:ascii="Calibri Light" w:hAnsi="Calibri Light" w:cs="Calibri Light"/>
          <w:b/>
          <w:bCs/>
          <w:noProof/>
          <w:sz w:val="28"/>
          <w:szCs w:val="28"/>
        </w:rPr>
        <w:t>STOWARZYSZENIA „WSPÓLNIE DLA PRZYSZŁOŚCI”</w:t>
      </w:r>
    </w:p>
    <w:bookmarkEnd w:id="0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2A28AC2F"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Społeczność </w:t>
      </w:r>
      <w:r w:rsidR="007302A5" w:rsidRPr="00435C30">
        <w:rPr>
          <w:rFonts w:asciiTheme="majorHAnsi" w:hAnsiTheme="majorHAnsi" w:cstheme="majorHAnsi"/>
        </w:rPr>
        <w:t>komponent Wdrażanie LSR”</w:t>
      </w:r>
      <w:r w:rsidR="00C13C6E" w:rsidRPr="00435C30">
        <w:rPr>
          <w:rFonts w:asciiTheme="majorHAnsi" w:hAnsiTheme="majorHAnsi" w:cstheme="majorHAnsi"/>
        </w:rPr>
        <w:t>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35C30">
        <w:rPr>
          <w:rFonts w:asciiTheme="majorHAnsi" w:hAnsiTheme="majorHAnsi" w:cstheme="majorHAnsi"/>
        </w:rPr>
        <w:t>;</w:t>
      </w:r>
    </w:p>
    <w:p w14:paraId="7DD20588" w14:textId="6DAC0886"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435C30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 xml:space="preserve">Programu </w:t>
      </w:r>
      <w:r w:rsidR="0068423E" w:rsidRPr="00435C30">
        <w:rPr>
          <w:rFonts w:asciiTheme="majorHAnsi" w:hAnsiTheme="majorHAnsi" w:cstheme="majorHAnsi"/>
        </w:rPr>
        <w:t>Fundusz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 xml:space="preserve"> Europejski</w:t>
      </w:r>
      <w:r w:rsidRPr="00435C30">
        <w:rPr>
          <w:rFonts w:asciiTheme="majorHAnsi" w:hAnsiTheme="majorHAnsi" w:cstheme="majorHAnsi"/>
        </w:rPr>
        <w:t>e</w:t>
      </w:r>
      <w:r w:rsidR="008D62C2" w:rsidRPr="00435C30">
        <w:rPr>
          <w:rFonts w:asciiTheme="majorHAnsi" w:hAnsiTheme="majorHAnsi" w:cstheme="majorHAnsi"/>
        </w:rPr>
        <w:t xml:space="preserve"> </w:t>
      </w:r>
      <w:r w:rsidR="0068423E" w:rsidRPr="00435C30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67EAC648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375AA4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34218B92" w14:textId="2EF71ABB"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14:paraId="1A09ACBB" w14:textId="6D3D6A96" w:rsidR="000B00AF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0F4AAA">
        <w:rPr>
          <w:rFonts w:ascii="Calibri Light" w:hAnsi="Calibri Light" w:cs="Calibri Light"/>
          <w:noProof/>
        </w:rPr>
        <w:t>Stowarzyszeni</w:t>
      </w:r>
      <w:r w:rsidR="000572B5">
        <w:rPr>
          <w:rFonts w:ascii="Calibri Light" w:hAnsi="Calibri Light" w:cs="Calibri Light"/>
          <w:noProof/>
        </w:rPr>
        <w:t>e</w:t>
      </w:r>
      <w:r w:rsidR="000F4AAA">
        <w:rPr>
          <w:rFonts w:ascii="Calibri Light" w:hAnsi="Calibri Light" w:cs="Calibri Light"/>
          <w:noProof/>
        </w:rPr>
        <w:t xml:space="preserve"> „Wspólnie dla Przyszłości”;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A2B3A3E" w:rsidR="00157CAE" w:rsidRPr="00435C30" w:rsidRDefault="00C349A4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>
        <w:rPr>
          <w:rFonts w:asciiTheme="majorHAnsi" w:hAnsiTheme="majorHAnsi" w:cstheme="majorHAnsi"/>
          <w:b/>
          <w:bCs/>
        </w:rPr>
        <w:t xml:space="preserve">Ustawa </w:t>
      </w:r>
      <w:r w:rsidR="00157CAE" w:rsidRPr="00435C30">
        <w:rPr>
          <w:rFonts w:asciiTheme="majorHAnsi" w:hAnsiTheme="majorHAnsi" w:cstheme="majorHAnsi"/>
          <w:b/>
          <w:bCs/>
        </w:rPr>
        <w:t>PS WPR</w:t>
      </w:r>
      <w:r w:rsidR="00157CAE"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="00157CAE"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459990F5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21FE44E5" w14:textId="5415574A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32A5C029" w14:textId="5770EE06"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FA5B77C" w14:textId="7DBFB3F0" w:rsidR="007E2540" w:rsidRPr="00435C30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System informatyczny LGD 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system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informa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LGD do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oceny wniosków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55F2734" w14:textId="09B5D34F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lastRenderedPageBreak/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2C125107" w:rsidR="007302A5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6B61D504" w14:textId="7BDEDF74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735B5212"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3AC6E7A5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77777777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435C30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435C30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435C30">
              <w:rPr>
                <w:rFonts w:asciiTheme="majorHAnsi" w:hAnsiTheme="majorHAnsi" w:cstheme="majorHAnsi"/>
              </w:rPr>
              <w:t>generuje</w:t>
            </w:r>
            <w:r w:rsidRPr="00435C30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35C30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6E0A79F3" w14:textId="77777777" w:rsidR="00A55649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</w:t>
            </w:r>
            <w:r w:rsidR="00A55649">
              <w:rPr>
                <w:rFonts w:asciiTheme="majorHAnsi" w:hAnsiTheme="majorHAnsi" w:cstheme="majorHAnsi"/>
              </w:rPr>
              <w:t>:</w:t>
            </w:r>
          </w:p>
          <w:p w14:paraId="33C3F95B" w14:textId="00EBAA6F" w:rsidR="00A55649" w:rsidRPr="00121ED6" w:rsidRDefault="00A22060" w:rsidP="00A55649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Theme="majorHAnsi" w:hAnsiTheme="majorHAnsi" w:cstheme="majorHAnsi"/>
              </w:rPr>
            </w:pPr>
            <w:r w:rsidRPr="00121ED6">
              <w:rPr>
                <w:rFonts w:asciiTheme="majorHAnsi" w:hAnsiTheme="majorHAnsi" w:cstheme="majorHAnsi"/>
              </w:rPr>
              <w:t>tylko jeden wniosek</w:t>
            </w:r>
            <w:r w:rsidR="008F101A" w:rsidRPr="00121ED6">
              <w:rPr>
                <w:rFonts w:asciiTheme="majorHAnsi" w:hAnsiTheme="majorHAnsi" w:cstheme="majorHAnsi"/>
              </w:rPr>
              <w:t xml:space="preserve"> </w:t>
            </w:r>
            <w:r w:rsidR="00A55649" w:rsidRPr="00121ED6">
              <w:rPr>
                <w:rFonts w:asciiTheme="majorHAnsi" w:hAnsiTheme="majorHAnsi" w:cstheme="majorHAnsi"/>
              </w:rPr>
              <w:t>w ramach</w:t>
            </w:r>
            <w:r w:rsidR="008F101A" w:rsidRPr="00121ED6">
              <w:rPr>
                <w:rFonts w:asciiTheme="majorHAnsi" w:hAnsiTheme="majorHAnsi" w:cstheme="majorHAnsi"/>
              </w:rPr>
              <w:t xml:space="preserve"> naborów </w:t>
            </w:r>
            <w:r w:rsidR="00D04947" w:rsidRPr="00121ED6">
              <w:rPr>
                <w:rFonts w:asciiTheme="majorHAnsi" w:hAnsiTheme="majorHAnsi" w:cstheme="majorHAnsi"/>
              </w:rPr>
              <w:t>finansowanych</w:t>
            </w:r>
            <w:r w:rsidR="00EA7769" w:rsidRPr="00121ED6">
              <w:rPr>
                <w:rFonts w:asciiTheme="majorHAnsi" w:hAnsiTheme="majorHAnsi" w:cstheme="majorHAnsi"/>
              </w:rPr>
              <w:t xml:space="preserve"> z</w:t>
            </w:r>
            <w:r w:rsidR="008F101A" w:rsidRPr="00121ED6">
              <w:rPr>
                <w:rFonts w:asciiTheme="majorHAnsi" w:hAnsiTheme="majorHAnsi" w:cstheme="majorHAnsi"/>
              </w:rPr>
              <w:t xml:space="preserve"> PS WP</w:t>
            </w:r>
            <w:r w:rsidR="00A55649" w:rsidRPr="00121ED6">
              <w:rPr>
                <w:rFonts w:asciiTheme="majorHAnsi" w:hAnsiTheme="majorHAnsi" w:cstheme="majorHAnsi"/>
              </w:rPr>
              <w:t>R,</w:t>
            </w:r>
          </w:p>
          <w:p w14:paraId="7C1296B2" w14:textId="452A2441" w:rsidR="00A55649" w:rsidRPr="00121ED6" w:rsidRDefault="00A55649" w:rsidP="00A55649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Theme="majorHAnsi" w:hAnsiTheme="majorHAnsi" w:cstheme="majorHAnsi"/>
              </w:rPr>
            </w:pPr>
            <w:r w:rsidRPr="00121ED6">
              <w:rPr>
                <w:rFonts w:asciiTheme="majorHAnsi" w:hAnsiTheme="majorHAnsi" w:cstheme="majorHAnsi"/>
              </w:rPr>
              <w:t xml:space="preserve">jeden lub więcej wniosków w ramach naborów </w:t>
            </w:r>
            <w:r w:rsidR="00D04947" w:rsidRPr="00121ED6">
              <w:rPr>
                <w:rFonts w:asciiTheme="majorHAnsi" w:hAnsiTheme="majorHAnsi" w:cstheme="majorHAnsi"/>
              </w:rPr>
              <w:t>finansowanych</w:t>
            </w:r>
            <w:r w:rsidR="00EA7769" w:rsidRPr="00121ED6">
              <w:rPr>
                <w:rFonts w:asciiTheme="majorHAnsi" w:hAnsiTheme="majorHAnsi" w:cstheme="majorHAnsi"/>
              </w:rPr>
              <w:t xml:space="preserve"> z</w:t>
            </w:r>
            <w:r w:rsidRPr="00121ED6">
              <w:rPr>
                <w:rFonts w:asciiTheme="majorHAnsi" w:hAnsiTheme="majorHAnsi" w:cstheme="majorHAnsi"/>
              </w:rPr>
              <w:t xml:space="preserve"> EFRR,</w:t>
            </w:r>
          </w:p>
          <w:p w14:paraId="0139EA67" w14:textId="733D8527" w:rsidR="00A22060" w:rsidRPr="00121ED6" w:rsidRDefault="0003315C" w:rsidP="00A55649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Theme="majorHAnsi" w:hAnsiTheme="majorHAnsi" w:cstheme="majorHAnsi"/>
              </w:rPr>
            </w:pPr>
            <w:r w:rsidRPr="00121ED6">
              <w:rPr>
                <w:rFonts w:asciiTheme="majorHAnsi" w:hAnsiTheme="majorHAnsi" w:cstheme="majorHAnsi"/>
              </w:rPr>
              <w:t>ilość wniosków określ</w:t>
            </w:r>
            <w:r w:rsidR="00EA7769" w:rsidRPr="00121ED6">
              <w:rPr>
                <w:rFonts w:asciiTheme="majorHAnsi" w:hAnsiTheme="majorHAnsi" w:cstheme="majorHAnsi"/>
              </w:rPr>
              <w:t>oną</w:t>
            </w:r>
            <w:r w:rsidRPr="00121ED6">
              <w:rPr>
                <w:rFonts w:asciiTheme="majorHAnsi" w:hAnsiTheme="majorHAnsi" w:cstheme="majorHAnsi"/>
              </w:rPr>
              <w:t xml:space="preserve"> każdorazowo </w:t>
            </w:r>
            <w:r w:rsidR="00EA7769" w:rsidRPr="00121ED6">
              <w:rPr>
                <w:rFonts w:asciiTheme="majorHAnsi" w:hAnsiTheme="majorHAnsi" w:cstheme="majorHAnsi"/>
              </w:rPr>
              <w:t xml:space="preserve">przez </w:t>
            </w:r>
            <w:r w:rsidRPr="00121ED6">
              <w:rPr>
                <w:rFonts w:asciiTheme="majorHAnsi" w:hAnsiTheme="majorHAnsi" w:cstheme="majorHAnsi"/>
              </w:rPr>
              <w:t>regulamin</w:t>
            </w:r>
            <w:r w:rsidR="00D04947" w:rsidRPr="00121ED6">
              <w:rPr>
                <w:rFonts w:asciiTheme="majorHAnsi" w:hAnsiTheme="majorHAnsi" w:cstheme="majorHAnsi"/>
              </w:rPr>
              <w:t xml:space="preserve"> naboru wniosków o wsparcie finansowanych</w:t>
            </w:r>
            <w:r w:rsidR="00610A35" w:rsidRPr="00121ED6">
              <w:rPr>
                <w:rFonts w:asciiTheme="majorHAnsi" w:hAnsiTheme="majorHAnsi" w:cstheme="majorHAnsi"/>
              </w:rPr>
              <w:t xml:space="preserve"> z EFS+.</w:t>
            </w:r>
            <w:r w:rsidRPr="00121ED6">
              <w:rPr>
                <w:rFonts w:asciiTheme="majorHAnsi" w:hAnsiTheme="majorHAnsi" w:cstheme="majorHAnsi"/>
              </w:rPr>
              <w:t xml:space="preserve"> </w:t>
            </w:r>
          </w:p>
          <w:p w14:paraId="34C20006" w14:textId="7E2C076D"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04984D02"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9D42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4C6541F6" w:rsidR="00F35C16" w:rsidRPr="00435C30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14:paraId="4B6B5F8F" w14:textId="2C6F6BD5"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AD3A81B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14E4CFC1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02DE94" w14:textId="7D120F31" w:rsidR="00850584" w:rsidRPr="00435C30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spełnienia warunków </w:t>
            </w:r>
            <w:r w:rsidR="0032187D" w:rsidRPr="00435C30">
              <w:rPr>
                <w:rFonts w:asciiTheme="majorHAnsi" w:hAnsiTheme="majorHAnsi" w:cstheme="majorHAnsi"/>
              </w:rPr>
              <w:t>udzielenia wsparcia</w:t>
            </w:r>
            <w:r w:rsidR="00F34A1E" w:rsidRPr="00435C30">
              <w:rPr>
                <w:rFonts w:asciiTheme="majorHAnsi" w:hAnsiTheme="majorHAnsi" w:cstheme="majorHAnsi"/>
              </w:rPr>
              <w:t>.</w:t>
            </w:r>
          </w:p>
          <w:p w14:paraId="2C6FA46A" w14:textId="542295C4" w:rsidR="00E14B04" w:rsidRPr="00435C30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435C30">
              <w:rPr>
                <w:rFonts w:asciiTheme="majorHAnsi" w:hAnsiTheme="majorHAnsi" w:cstheme="majorHAnsi"/>
              </w:rPr>
              <w:t xml:space="preserve">pracowników Biura LGD </w:t>
            </w:r>
            <w:r w:rsidRPr="00435C30">
              <w:rPr>
                <w:rFonts w:asciiTheme="majorHAnsi" w:hAnsiTheme="majorHAnsi" w:cstheme="majorHAnsi"/>
              </w:rPr>
              <w:t>o bezstronności w obsłudze i weryfikacji operacji.</w:t>
            </w:r>
          </w:p>
          <w:p w14:paraId="05EEF9F2" w14:textId="78A40148" w:rsidR="00717B80" w:rsidRPr="00C349A4" w:rsidRDefault="00850584" w:rsidP="00C349A4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35C30">
              <w:rPr>
                <w:rFonts w:asciiTheme="majorHAnsi" w:eastAsia="Calibri" w:hAnsiTheme="majorHAnsi" w:cstheme="majorHAnsi"/>
              </w:rPr>
              <w:t xml:space="preserve">Pracownik Biura LGD weryfikuje każdy złożony wniosek pod kątem spełnienia przez Wnioskodawcę wymaganych warunków przy użyciu Karty weryfikacji formalnej, zgodności z LSR oraz spełnienia warunków </w:t>
            </w:r>
            <w:r w:rsidR="00D24DB0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eastAsia="Calibri" w:hAnsiTheme="majorHAnsi" w:cstheme="majorHAnsi"/>
              </w:rPr>
              <w:t>obowiązując</w:t>
            </w:r>
            <w:r w:rsidR="001A658E" w:rsidRPr="00435C30">
              <w:rPr>
                <w:rFonts w:asciiTheme="majorHAnsi" w:eastAsia="Calibri" w:hAnsiTheme="majorHAnsi" w:cstheme="majorHAnsi"/>
              </w:rPr>
              <w:t>ej</w:t>
            </w:r>
            <w:r w:rsidRPr="00435C30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435C30">
              <w:rPr>
                <w:rFonts w:asciiTheme="majorHAnsi" w:hAnsiTheme="majorHAnsi" w:cstheme="majorHAnsi"/>
              </w:rPr>
              <w:t>.</w:t>
            </w:r>
            <w:r w:rsidR="00717B80" w:rsidRPr="00435C30">
              <w:rPr>
                <w:rFonts w:asciiTheme="majorHAnsi" w:hAnsiTheme="majorHAnsi" w:cstheme="majorHAnsi"/>
              </w:rPr>
              <w:t xml:space="preserve"> Przy ww. weryfikacji LGD</w:t>
            </w:r>
            <w:r w:rsidR="00C349A4">
              <w:rPr>
                <w:rFonts w:asciiTheme="majorHAnsi" w:hAnsiTheme="majorHAnsi" w:cstheme="majorHAnsi"/>
              </w:rPr>
              <w:t xml:space="preserve"> korzysta</w:t>
            </w:r>
            <w:r w:rsidR="00717B80" w:rsidRPr="00C349A4">
              <w:rPr>
                <w:rFonts w:asciiTheme="majorHAnsi" w:hAnsiTheme="majorHAnsi" w:cstheme="majorHAnsi"/>
              </w:rPr>
              <w:t xml:space="preserve"> </w:t>
            </w:r>
            <w:r w:rsidR="00BF4812" w:rsidRPr="00C349A4">
              <w:rPr>
                <w:rFonts w:asciiTheme="majorHAnsi" w:hAnsiTheme="majorHAnsi" w:cstheme="majorHAnsi"/>
              </w:rPr>
              <w:t xml:space="preserve">z </w:t>
            </w:r>
            <w:r w:rsidR="00717B80" w:rsidRPr="00C349A4">
              <w:rPr>
                <w:rFonts w:asciiTheme="majorHAnsi" w:hAnsiTheme="majorHAnsi" w:cstheme="majorHAnsi"/>
              </w:rPr>
              <w:t>pomoc</w:t>
            </w:r>
            <w:r w:rsidR="00BF4812" w:rsidRPr="00C349A4">
              <w:rPr>
                <w:rFonts w:asciiTheme="majorHAnsi" w:hAnsiTheme="majorHAnsi" w:cstheme="majorHAnsi"/>
              </w:rPr>
              <w:t>y</w:t>
            </w:r>
            <w:r w:rsidR="00717B80" w:rsidRPr="00C349A4">
              <w:rPr>
                <w:rFonts w:asciiTheme="majorHAnsi" w:hAnsiTheme="majorHAnsi" w:cstheme="majorHAnsi"/>
              </w:rPr>
              <w:t xml:space="preserve"> Eksperta</w:t>
            </w:r>
            <w:r w:rsidR="00C349A4">
              <w:rPr>
                <w:rFonts w:asciiTheme="majorHAnsi" w:hAnsiTheme="majorHAnsi" w:cstheme="majorHAnsi"/>
              </w:rPr>
              <w:t xml:space="preserve"> dla wniosków składanych w ramach EFS+ oraz EFRR</w:t>
            </w:r>
            <w:r w:rsidR="00375AA4" w:rsidRPr="00C349A4">
              <w:rPr>
                <w:rFonts w:asciiTheme="majorHAnsi" w:hAnsiTheme="majorHAnsi" w:cstheme="majorHAnsi"/>
              </w:rPr>
              <w:t>.</w:t>
            </w:r>
            <w:r w:rsidR="00C349A4">
              <w:rPr>
                <w:rFonts w:asciiTheme="majorHAnsi" w:hAnsiTheme="majorHAnsi" w:cstheme="majorHAnsi"/>
              </w:rPr>
              <w:t xml:space="preserve"> Ekspert </w:t>
            </w:r>
            <w:r w:rsidR="009B381B">
              <w:rPr>
                <w:rFonts w:asciiTheme="majorHAnsi" w:hAnsiTheme="majorHAnsi" w:cstheme="majorHAnsi"/>
              </w:rPr>
              <w:t>występuje w roli opiniodawczo-doradczej.</w:t>
            </w:r>
          </w:p>
          <w:p w14:paraId="0DE87112" w14:textId="7AE7114E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435C30">
              <w:rPr>
                <w:rFonts w:asciiTheme="majorHAnsi" w:hAnsiTheme="majorHAnsi" w:cstheme="majorHAnsi"/>
              </w:rPr>
              <w:t xml:space="preserve"> </w:t>
            </w:r>
            <w:r w:rsidR="002B047B" w:rsidRPr="00435C30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435C30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435C30">
              <w:rPr>
                <w:rFonts w:asciiTheme="majorHAnsi" w:hAnsiTheme="majorHAnsi" w:cstheme="majorHAnsi"/>
              </w:rPr>
              <w:t xml:space="preserve">e są </w:t>
            </w:r>
            <w:r w:rsidR="00755377" w:rsidRPr="00435C30">
              <w:rPr>
                <w:rFonts w:asciiTheme="majorHAnsi" w:hAnsiTheme="majorHAnsi" w:cstheme="majorHAnsi"/>
              </w:rPr>
              <w:t xml:space="preserve">w </w:t>
            </w:r>
            <w:r w:rsidR="0028718E" w:rsidRPr="00435C30">
              <w:rPr>
                <w:rFonts w:asciiTheme="majorHAnsi" w:hAnsiTheme="majorHAnsi" w:cstheme="majorHAnsi"/>
              </w:rPr>
              <w:t>R</w:t>
            </w:r>
            <w:r w:rsidR="00755377" w:rsidRPr="00435C30">
              <w:rPr>
                <w:rFonts w:asciiTheme="majorHAnsi" w:hAnsiTheme="majorHAnsi" w:cstheme="majorHAnsi"/>
              </w:rPr>
              <w:t>egulaminie naboru wniosków</w:t>
            </w:r>
            <w:r w:rsidR="002B047B"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435C30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435C30">
              <w:rPr>
                <w:rFonts w:asciiTheme="majorHAnsi" w:hAnsiTheme="majorHAnsi" w:cstheme="majorHAnsi"/>
              </w:rPr>
              <w:t>wyjaśnień lub uzupełnień</w:t>
            </w:r>
            <w:r w:rsidRPr="00435C30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Wnioskodawca </w:t>
            </w:r>
            <w:r w:rsidR="00BF4812" w:rsidRPr="00435C30">
              <w:rPr>
                <w:rFonts w:asciiTheme="majorHAnsi" w:hAnsiTheme="majorHAnsi" w:cstheme="majorHAnsi"/>
              </w:rPr>
              <w:t xml:space="preserve">na wezwanie LGD </w:t>
            </w:r>
            <w:r w:rsidRPr="00435C30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ED7463C" w:rsidR="00240633" w:rsidRPr="00435C30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435C30">
              <w:rPr>
                <w:rFonts w:asciiTheme="majorHAnsi" w:hAnsiTheme="majorHAnsi" w:cstheme="majorHAnsi"/>
              </w:rPr>
              <w:t xml:space="preserve">LGD </w:t>
            </w:r>
            <w:r w:rsidRPr="00435C30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643CB057" w14:textId="1019611B" w:rsidR="00C07635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 xml:space="preserve">weryfikacji </w:t>
            </w:r>
            <w:r w:rsidR="0032187D" w:rsidRPr="00435C30">
              <w:rPr>
                <w:rFonts w:asciiTheme="majorHAnsi" w:hAnsiTheme="majorHAnsi" w:cstheme="majorHAnsi"/>
              </w:rPr>
              <w:t>Pracownik Biura</w:t>
            </w:r>
            <w:r w:rsidR="006A2C77" w:rsidRPr="00435C30">
              <w:rPr>
                <w:rFonts w:asciiTheme="majorHAnsi" w:hAnsiTheme="majorHAnsi" w:cstheme="majorHAnsi"/>
              </w:rPr>
              <w:t xml:space="preserve"> LGD</w:t>
            </w:r>
            <w:r w:rsidR="0032187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Pr="00435C30">
              <w:rPr>
                <w:rFonts w:asciiTheme="majorHAnsi" w:hAnsiTheme="majorHAnsi" w:cstheme="majorHAnsi"/>
              </w:rPr>
              <w:t xml:space="preserve">, </w:t>
            </w:r>
            <w:r w:rsidR="00134815" w:rsidRPr="00435C30">
              <w:rPr>
                <w:rFonts w:asciiTheme="majorHAnsi" w:hAnsiTheme="majorHAnsi" w:cstheme="majorHAnsi"/>
              </w:rPr>
              <w:t>któr</w:t>
            </w:r>
            <w:r w:rsidR="002B047B" w:rsidRPr="00435C30">
              <w:rPr>
                <w:rFonts w:asciiTheme="majorHAnsi" w:hAnsiTheme="majorHAnsi" w:cstheme="majorHAnsi"/>
              </w:rPr>
              <w:t>ą</w:t>
            </w:r>
            <w:r w:rsidR="00134815" w:rsidRPr="00435C30">
              <w:rPr>
                <w:rFonts w:asciiTheme="majorHAnsi" w:hAnsiTheme="majorHAnsi" w:cstheme="majorHAnsi"/>
              </w:rPr>
              <w:t xml:space="preserve"> przekaz</w:t>
            </w:r>
            <w:r w:rsidR="002B047B" w:rsidRPr="00435C30">
              <w:rPr>
                <w:rFonts w:asciiTheme="majorHAnsi" w:hAnsiTheme="majorHAnsi" w:cstheme="majorHAnsi"/>
              </w:rPr>
              <w:t>uje</w:t>
            </w:r>
            <w:r w:rsidR="00134815" w:rsidRPr="00435C30">
              <w:rPr>
                <w:rFonts w:asciiTheme="majorHAnsi" w:hAnsiTheme="majorHAnsi" w:cstheme="majorHAnsi"/>
              </w:rPr>
              <w:t xml:space="preserve"> Radzie LGD.</w:t>
            </w:r>
          </w:p>
          <w:p w14:paraId="19504B65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>operacji wg</w:t>
            </w:r>
            <w:r w:rsidR="006909D7" w:rsidRPr="00435C30">
              <w:rPr>
                <w:rFonts w:asciiTheme="majorHAnsi" w:hAnsiTheme="majorHAnsi" w:cstheme="majorHAnsi"/>
              </w:rPr>
              <w:t xml:space="preserve"> 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435C30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152C2DD" w14:textId="4706D2B7" w:rsidR="00F35C16" w:rsidRPr="00435C30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2" w:name="_Hlk155856423"/>
            <w:r w:rsidRPr="00435C30"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="00E95D07">
              <w:rPr>
                <w:rFonts w:asciiTheme="majorHAnsi" w:hAnsiTheme="majorHAnsi" w:cstheme="majorHAnsi"/>
              </w:rPr>
              <w:t>P</w:t>
            </w:r>
            <w:r w:rsidR="00773B25" w:rsidRPr="00435C30">
              <w:rPr>
                <w:rFonts w:asciiTheme="majorHAnsi" w:hAnsiTheme="majorHAnsi" w:cstheme="majorHAnsi"/>
              </w:rPr>
              <w:t>racowników</w:t>
            </w:r>
            <w:r w:rsidR="00773B25" w:rsidRPr="00435C30">
              <w:rPr>
                <w:rFonts w:asciiTheme="majorHAnsi" w:hAnsiTheme="majorHAnsi" w:cstheme="majorHAnsi"/>
              </w:rPr>
              <w:br/>
              <w:t xml:space="preserve">Biura LGD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435C30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w obsłudze i weryfikacji operacji</w:t>
            </w:r>
            <w:r w:rsidR="00152ED9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3B289112" w14:textId="32D69EA3" w:rsidR="00F35C16" w:rsidRPr="00435C30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  <w:p w14:paraId="5FE8AAB5" w14:textId="56BE157E" w:rsidR="00850584" w:rsidRPr="00435C30" w:rsidRDefault="00850584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Karta weryfikacji formalnej, zgodności z LSR oraz spełnienia warunków </w:t>
            </w:r>
            <w:r w:rsidR="002B047B" w:rsidRPr="00435C30">
              <w:rPr>
                <w:rFonts w:asciiTheme="majorHAnsi" w:hAnsiTheme="majorHAnsi" w:cstheme="majorHAnsi"/>
              </w:rPr>
              <w:t xml:space="preserve">udzielenia wsparcia </w:t>
            </w:r>
          </w:p>
          <w:p w14:paraId="4003BB7B" w14:textId="2AED7273" w:rsidR="00F35C16" w:rsidRPr="00435C30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3)</w:t>
            </w:r>
          </w:p>
          <w:bookmarkEnd w:id="2"/>
          <w:p w14:paraId="76AF9CC8" w14:textId="25ADBD95" w:rsidR="00F35C16" w:rsidRPr="00435C30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435C30">
              <w:rPr>
                <w:rFonts w:asciiTheme="majorHAnsi" w:hAnsiTheme="majorHAnsi" w:cstheme="majorHAnsi"/>
              </w:rPr>
              <w:t>a</w:t>
            </w:r>
            <w:r w:rsidR="001D2585">
              <w:rPr>
                <w:rFonts w:asciiTheme="majorHAnsi" w:hAnsiTheme="majorHAnsi" w:cstheme="majorHAnsi"/>
              </w:rPr>
              <w:t xml:space="preserve"> na wdrażanie LSR</w:t>
            </w:r>
            <w:r w:rsidR="00F35C16" w:rsidRPr="00435C30">
              <w:rPr>
                <w:rFonts w:asciiTheme="majorHAnsi" w:hAnsiTheme="majorHAnsi" w:cstheme="majorHAnsi"/>
              </w:rPr>
              <w:t xml:space="preserve"> (zał. nr 7)</w:t>
            </w:r>
          </w:p>
          <w:p w14:paraId="072EE957" w14:textId="77777777" w:rsidR="00850584" w:rsidRPr="00B71C94" w:rsidRDefault="00AD3C66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Pismo </w:t>
            </w:r>
            <w:r w:rsidR="001D2585">
              <w:rPr>
                <w:rFonts w:asciiTheme="majorHAnsi" w:hAnsiTheme="majorHAnsi" w:cstheme="majorHAnsi"/>
              </w:rPr>
              <w:t xml:space="preserve">informujące Wnioskodawcę – </w:t>
            </w:r>
            <w:r w:rsidRPr="00435C30">
              <w:rPr>
                <w:rFonts w:asciiTheme="majorHAnsi" w:hAnsiTheme="majorHAnsi" w:cstheme="majorHAnsi"/>
              </w:rPr>
              <w:t>wzywa</w:t>
            </w:r>
            <w:r w:rsidR="001D2585">
              <w:rPr>
                <w:rFonts w:asciiTheme="majorHAnsi" w:hAnsiTheme="majorHAnsi" w:cstheme="majorHAnsi"/>
              </w:rPr>
              <w:t>nie</w:t>
            </w:r>
            <w:r w:rsidRPr="00435C30">
              <w:rPr>
                <w:rFonts w:asciiTheme="majorHAnsi" w:hAnsiTheme="majorHAnsi" w:cstheme="majorHAnsi"/>
              </w:rPr>
              <w:t xml:space="preserve"> do </w:t>
            </w:r>
            <w:r w:rsidRPr="00435C30">
              <w:rPr>
                <w:rFonts w:asciiTheme="majorHAnsi" w:hAnsiTheme="majorHAnsi" w:cstheme="majorHAnsi"/>
              </w:rPr>
              <w:lastRenderedPageBreak/>
              <w:t>uzupełnie</w:t>
            </w:r>
            <w:r w:rsidR="001D2585">
              <w:rPr>
                <w:rFonts w:asciiTheme="majorHAnsi" w:hAnsiTheme="majorHAnsi" w:cstheme="majorHAnsi"/>
              </w:rPr>
              <w:t>nia braków w dokumentacji/złożenia wyjaśnień do WOPP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F35C16" w:rsidRPr="00435C30">
              <w:rPr>
                <w:rFonts w:asciiTheme="majorHAnsi" w:hAnsiTheme="majorHAnsi" w:cstheme="majorHAnsi"/>
              </w:rPr>
              <w:t>(zał. nr 11a)</w:t>
            </w:r>
          </w:p>
          <w:p w14:paraId="723869E3" w14:textId="26E96892" w:rsidR="00B71C94" w:rsidRPr="00435C30" w:rsidRDefault="00B71C94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155E58">
              <w:rPr>
                <w:rFonts w:asciiTheme="majorHAnsi" w:hAnsiTheme="majorHAnsi" w:cstheme="majorHAnsi"/>
              </w:rPr>
              <w:t>Oświadczenie eksperta</w:t>
            </w:r>
            <w:r w:rsidR="005F401E" w:rsidRPr="00155E58">
              <w:rPr>
                <w:rFonts w:asciiTheme="majorHAnsi" w:hAnsiTheme="majorHAnsi" w:cstheme="majorHAnsi"/>
              </w:rPr>
              <w:t xml:space="preserve"> o bezstronności i poufności (zał. </w:t>
            </w:r>
            <w:r w:rsidR="00155E58" w:rsidRPr="00155E58">
              <w:rPr>
                <w:rFonts w:asciiTheme="majorHAnsi" w:hAnsiTheme="majorHAnsi" w:cstheme="majorHAnsi"/>
              </w:rPr>
              <w:t>n</w:t>
            </w:r>
            <w:r w:rsidR="005F401E" w:rsidRPr="00155E58">
              <w:rPr>
                <w:rFonts w:asciiTheme="majorHAnsi" w:hAnsiTheme="majorHAnsi" w:cstheme="majorHAnsi"/>
              </w:rPr>
              <w:t>r 13)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54A9993D" w:rsidR="0075777C" w:rsidRPr="00F35C16" w:rsidRDefault="00E74F78" w:rsidP="0075777C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850584" w:rsidRPr="00435C30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0C5F4B" w:rsidRPr="00F35C16">
              <w:rPr>
                <w:rFonts w:asciiTheme="majorHAnsi" w:hAnsiTheme="majorHAnsi"/>
              </w:rPr>
              <w:t xml:space="preserve"> </w:t>
            </w:r>
            <w:r w:rsidR="00885C20" w:rsidRPr="000F4AAA">
              <w:rPr>
                <w:rFonts w:asciiTheme="majorHAnsi" w:hAnsiTheme="majorHAnsi"/>
              </w:rPr>
              <w:t>Przewodniczący</w:t>
            </w:r>
            <w:r w:rsidR="003E6CEE">
              <w:rPr>
                <w:rFonts w:asciiTheme="majorHAnsi" w:hAnsiTheme="majorHAnsi"/>
              </w:rPr>
              <w:t xml:space="preserve"> z zachowaniem warunków określonych w pkt 3 rozdział III Regulaminu Rady</w:t>
            </w:r>
            <w:r w:rsidR="000F4AAA">
              <w:rPr>
                <w:rFonts w:asciiTheme="majorHAnsi" w:hAnsiTheme="majorHAnsi"/>
              </w:rPr>
              <w:t xml:space="preserve">. </w:t>
            </w:r>
            <w:r w:rsidR="00885C20" w:rsidRPr="00F35C1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</w:tcPr>
          <w:p w14:paraId="3733B3B8" w14:textId="1FF99F99" w:rsidR="005754CE" w:rsidRPr="00F35C16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Uchwała o przyjęciu List</w:t>
            </w:r>
            <w:r w:rsidR="00C07635" w:rsidRPr="00F35C16">
              <w:rPr>
                <w:rFonts w:asciiTheme="majorHAnsi" w:hAnsiTheme="majorHAnsi" w:cstheme="majorHAnsi"/>
              </w:rPr>
              <w:t>y</w:t>
            </w:r>
            <w:r w:rsidR="00D51D1A" w:rsidRPr="00F35C16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0F4AAA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712F4781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7385E52" w14:textId="536F2DAC" w:rsidR="006109CE" w:rsidRPr="00435C30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A150F9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9D4274">
              <w:rPr>
                <w:rFonts w:asciiTheme="majorHAnsi" w:eastAsia="Times New Roman" w:hAnsiTheme="majorHAnsi" w:cstheme="majorHAnsi"/>
                <w:noProof/>
              </w:rPr>
              <w:t>a</w:t>
            </w:r>
            <w:r w:rsidR="009D427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Pr="00A150F9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665916A2" w14:textId="2F41953B" w:rsidR="00A262FC" w:rsidRPr="00435C30" w:rsidRDefault="00A262FC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14:paraId="5D544966" w14:textId="77777777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0590A81F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weryfikacji operacji </w:t>
            </w:r>
          </w:p>
          <w:p w14:paraId="58874654" w14:textId="07C1E4E3" w:rsidR="006109CE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77777777" w:rsidR="00A22060" w:rsidRPr="00435C30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E8CDBD1" w14:textId="5C8480E9" w:rsidR="0075777C" w:rsidRPr="00435C30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435C30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435C30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 xml:space="preserve"> oraz badanie powiązań członków Rady z </w:t>
            </w:r>
            <w:r w:rsidR="009D4274">
              <w:rPr>
                <w:rFonts w:asciiTheme="majorHAnsi" w:hAnsiTheme="majorHAnsi" w:cstheme="majorHAnsi"/>
                <w:szCs w:val="24"/>
              </w:rPr>
              <w:t>W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>nioskodawcami lub operacjami</w:t>
            </w:r>
            <w:r w:rsidRPr="00435C30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435C30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5D88BF6" w:rsidR="0075777C" w:rsidRPr="00435C30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435C30">
              <w:rPr>
                <w:rFonts w:asciiTheme="majorHAnsi" w:hAnsiTheme="majorHAnsi" w:cstheme="majorHAnsi"/>
                <w:szCs w:val="24"/>
              </w:rPr>
              <w:t>sów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435C30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435C3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7B7070DA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D73867" w:rsidRPr="00435C30">
              <w:rPr>
                <w:rFonts w:asciiTheme="majorHAnsi" w:hAnsiTheme="majorHAnsi" w:cstheme="majorHAnsi"/>
              </w:rPr>
              <w:t xml:space="preserve">członków Rady </w:t>
            </w:r>
            <w:r w:rsidRPr="00435C30">
              <w:rPr>
                <w:rFonts w:asciiTheme="majorHAnsi" w:hAnsiTheme="majorHAnsi" w:cstheme="majorHAnsi"/>
              </w:rPr>
              <w:t>o bezstronności i poufności w rozpatrywaniu wniosku oraz</w:t>
            </w:r>
            <w:r w:rsidR="00E82014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00FDA850" w:rsidR="00A22060" w:rsidRPr="00435C30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435C30">
              <w:rPr>
                <w:rFonts w:asciiTheme="majorHAnsi" w:hAnsiTheme="majorHAnsi" w:cstheme="majorHAnsi"/>
              </w:rPr>
              <w:t>,</w:t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 pozwalającego na identyfikację charakteru powiązań </w:t>
            </w:r>
            <w:r w:rsidR="009D4274">
              <w:rPr>
                <w:rFonts w:asciiTheme="majorHAnsi" w:hAnsiTheme="majorHAnsi" w:cstheme="majorHAnsi"/>
                <w:bCs/>
              </w:rPr>
              <w:br/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z </w:t>
            </w:r>
            <w:r w:rsidR="009D4274">
              <w:rPr>
                <w:rFonts w:asciiTheme="majorHAnsi" w:hAnsiTheme="majorHAnsi" w:cstheme="majorHAnsi"/>
                <w:bCs/>
              </w:rPr>
              <w:t>W</w:t>
            </w:r>
            <w:r w:rsidR="00C13C6E" w:rsidRPr="00435C30">
              <w:rPr>
                <w:rFonts w:asciiTheme="majorHAnsi" w:hAnsiTheme="majorHAnsi" w:cstheme="majorHAnsi"/>
                <w:bCs/>
              </w:rPr>
              <w:t>nioskodawcą lub operacją</w:t>
            </w:r>
            <w:r w:rsidR="008B63EF" w:rsidRPr="00435C30">
              <w:rPr>
                <w:rFonts w:asciiTheme="majorHAnsi" w:hAnsiTheme="majorHAnsi" w:cstheme="majorHAnsi"/>
              </w:rPr>
              <w:t>.</w:t>
            </w:r>
          </w:p>
          <w:p w14:paraId="183F3B7D" w14:textId="768AEBE7" w:rsidR="00D36BC1" w:rsidRPr="00435C30" w:rsidRDefault="00D36BC1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>1)</w:t>
            </w:r>
            <w:r w:rsidRPr="00435C3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3E486EE8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2)</w:t>
            </w:r>
            <w:r w:rsidRPr="00435C30">
              <w:rPr>
                <w:rFonts w:asciiTheme="majorHAnsi" w:hAnsiTheme="majorHAnsi" w:cstheme="majorHAnsi"/>
              </w:rPr>
              <w:tab/>
            </w:r>
            <w:r w:rsidR="00EB50FD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435C30">
              <w:rPr>
                <w:rFonts w:asciiTheme="majorHAnsi" w:hAnsiTheme="majorHAnsi" w:cstheme="majorHAnsi"/>
              </w:rPr>
              <w:br/>
              <w:t>o przynależności do grup interes</w:t>
            </w:r>
            <w:r w:rsidR="005B5D53" w:rsidRPr="00435C30">
              <w:rPr>
                <w:rFonts w:asciiTheme="majorHAnsi" w:hAnsiTheme="majorHAnsi" w:cstheme="majorHAnsi"/>
              </w:rPr>
              <w:t>ów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6)</w:t>
            </w:r>
          </w:p>
          <w:p w14:paraId="5DD4571E" w14:textId="3A5CF52F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 xml:space="preserve">3) </w:t>
            </w:r>
            <w:r w:rsidR="00A22060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435C30">
              <w:rPr>
                <w:rFonts w:asciiTheme="majorHAnsi" w:hAnsiTheme="majorHAnsi" w:cstheme="majorHAnsi"/>
              </w:rPr>
              <w:t>członków Rady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4)</w:t>
            </w:r>
          </w:p>
          <w:p w14:paraId="5E5C559B" w14:textId="7BD385E1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4</w:t>
            </w:r>
            <w:r w:rsidR="00A22060" w:rsidRPr="00435C30">
              <w:rPr>
                <w:rFonts w:asciiTheme="majorHAnsi" w:hAnsiTheme="majorHAnsi" w:cstheme="majorHAnsi"/>
              </w:rPr>
              <w:t>)</w:t>
            </w:r>
            <w:r w:rsidR="00A22060" w:rsidRPr="00435C30">
              <w:rPr>
                <w:rFonts w:asciiTheme="majorHAnsi" w:hAnsiTheme="majorHAnsi" w:cstheme="majorHAnsi"/>
              </w:rPr>
              <w:tab/>
              <w:t>Rejestr interes</w:t>
            </w:r>
            <w:r w:rsidR="00F7382A" w:rsidRPr="00435C30">
              <w:rPr>
                <w:rFonts w:asciiTheme="majorHAnsi" w:hAnsiTheme="majorHAnsi" w:cstheme="majorHAnsi"/>
              </w:rPr>
              <w:t>ów</w:t>
            </w:r>
            <w:r w:rsidR="00A22060" w:rsidRPr="00435C30">
              <w:rPr>
                <w:rFonts w:asciiTheme="majorHAnsi" w:hAnsiTheme="majorHAnsi" w:cstheme="majorHAnsi"/>
              </w:rPr>
              <w:t xml:space="preserve"> członków </w:t>
            </w:r>
            <w:r w:rsidR="000D4352" w:rsidRPr="00435C30">
              <w:rPr>
                <w:rFonts w:asciiTheme="majorHAnsi" w:hAnsiTheme="majorHAnsi" w:cstheme="majorHAnsi"/>
              </w:rPr>
              <w:t>R</w:t>
            </w:r>
            <w:r w:rsidR="00A22060" w:rsidRPr="00435C30">
              <w:rPr>
                <w:rFonts w:asciiTheme="majorHAnsi" w:hAnsiTheme="majorHAnsi" w:cstheme="majorHAnsi"/>
              </w:rPr>
              <w:t xml:space="preserve">ady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5)</w:t>
            </w:r>
          </w:p>
          <w:p w14:paraId="174CF2E7" w14:textId="77777777" w:rsidR="00A22060" w:rsidRPr="00435C30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2BC163E2" w14:textId="241AFC58" w:rsidR="001E120B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Komisja Skrutacyjna w stosunku do każdej operacji weryfikuje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</w:p>
          <w:p w14:paraId="3521A487" w14:textId="77777777" w:rsidR="00A22060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F35C16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6CE0A01D" w14:textId="5D75A48C" w:rsidR="0075777C" w:rsidRPr="00F35C16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ws.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383298" w:rsidRPr="00F35C16" w14:paraId="7B99D40A" w14:textId="77777777" w:rsidTr="00EE4955">
        <w:trPr>
          <w:gridAfter w:val="1"/>
          <w:wAfter w:w="6" w:type="dxa"/>
          <w:cantSplit/>
        </w:trPr>
        <w:tc>
          <w:tcPr>
            <w:tcW w:w="846" w:type="dxa"/>
            <w:vMerge w:val="restart"/>
            <w:textDirection w:val="btLr"/>
            <w:vAlign w:val="center"/>
          </w:tcPr>
          <w:p w14:paraId="05C1C64E" w14:textId="77777777" w:rsidR="00383298" w:rsidRPr="00F35C16" w:rsidRDefault="00383298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OCENA WG LOKALNYCH KRYTERIÓW WYBORU </w:t>
            </w:r>
          </w:p>
          <w:p w14:paraId="75E15362" w14:textId="418EED91" w:rsidR="00383298" w:rsidRPr="00F35C16" w:rsidRDefault="00383298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WSPARCIA</w:t>
            </w:r>
          </w:p>
        </w:tc>
        <w:tc>
          <w:tcPr>
            <w:tcW w:w="644" w:type="dxa"/>
          </w:tcPr>
          <w:p w14:paraId="6048C784" w14:textId="77777777" w:rsidR="00383298" w:rsidRPr="00F35C16" w:rsidRDefault="00383298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31B08F7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  <w:p w14:paraId="1F33C8CB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6193FCE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7679DB03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4C43ED34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DBB902E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6312D201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397C001D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DBA8C2F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1B1A02C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4F73E01D" w14:textId="0FF9ED1E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  <w:noProof/>
              </w:rPr>
              <w:t xml:space="preserve">LGD </w:t>
            </w:r>
            <w:r>
              <w:rPr>
                <w:rFonts w:asciiTheme="majorHAnsi" w:hAnsiTheme="majorHAnsi" w:cstheme="majorHAnsi"/>
                <w:noProof/>
              </w:rPr>
              <w:t>korzysta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 z pomocy Eksperta przy ocenie operacji wg lokalnych kryteriów wyboru</w:t>
            </w:r>
            <w:r>
              <w:rPr>
                <w:rFonts w:asciiTheme="majorHAnsi" w:hAnsiTheme="majorHAnsi" w:cstheme="majorHAnsi"/>
                <w:noProof/>
              </w:rPr>
              <w:t xml:space="preserve"> </w:t>
            </w:r>
            <w:r>
              <w:rPr>
                <w:rFonts w:asciiTheme="majorHAnsi" w:hAnsiTheme="majorHAnsi" w:cstheme="majorHAnsi"/>
              </w:rPr>
              <w:t>dla wniosków składanych w ramach EFS+ oraz EFRR</w:t>
            </w:r>
            <w:r w:rsidRPr="00C349A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Ekspert występuje w roli opiniodawczo-doradczej.</w:t>
            </w:r>
          </w:p>
          <w:p w14:paraId="365A85C3" w14:textId="140C42B6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</w:rPr>
              <w:t>Ocenie podlegają wyłącznie wnioski spełniające warunki formalne, zgodności z LSR oraz warunki udzielenia wsparcia i rozpatrywane są w kolejności ich złożenia.</w:t>
            </w:r>
          </w:p>
          <w:p w14:paraId="49CA5225" w14:textId="5C68DF6F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</w:t>
            </w:r>
            <w:r w:rsidRPr="00F35C1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każdej operacji dokonywana jest tylko przez uprawnionych i niewyłączonych z oceny operacji członków Rady LGD.</w:t>
            </w:r>
          </w:p>
          <w:p w14:paraId="29C97C14" w14:textId="6EDA390C" w:rsidR="00383298" w:rsidRPr="00F35C16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hAnsiTheme="majorHAnsi" w:cstheme="majorHAnsi"/>
              </w:rPr>
              <w:t xml:space="preserve">Przed rozpoczęciem oceny danego wniosku </w:t>
            </w:r>
            <w:r w:rsidRPr="000F4AAA">
              <w:rPr>
                <w:rFonts w:asciiTheme="majorHAnsi" w:hAnsiTheme="majorHAnsi" w:cstheme="majorHAnsi"/>
              </w:rPr>
              <w:t>Pracownik Biura</w:t>
            </w:r>
            <w:r w:rsidRPr="00F35C16">
              <w:rPr>
                <w:rFonts w:asciiTheme="majorHAnsi" w:hAnsiTheme="majorHAnsi" w:cstheme="majorHAnsi"/>
              </w:rPr>
              <w:t xml:space="preserve"> odczytuje </w:t>
            </w:r>
            <w:r w:rsidRPr="00F35C16">
              <w:rPr>
                <w:rFonts w:asciiTheme="majorHAnsi" w:eastAsia="Calibri" w:hAnsiTheme="majorHAnsi" w:cstheme="majorHAnsi"/>
              </w:rPr>
              <w:t>wszystkie niezbędne do oceny informacje</w:t>
            </w:r>
            <w:r w:rsidRPr="00F35C16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F35C16">
              <w:rPr>
                <w:rFonts w:asciiTheme="majorHAnsi" w:eastAsia="Calibri" w:hAnsiTheme="majorHAnsi" w:cstheme="majorHAnsi"/>
              </w:rPr>
              <w:t xml:space="preserve">w </w:t>
            </w:r>
            <w:r w:rsidRPr="00F35C16">
              <w:rPr>
                <w:rFonts w:asciiTheme="majorHAnsi" w:hAnsiTheme="majorHAnsi" w:cstheme="majorHAnsi"/>
              </w:rPr>
              <w:t>aktualnie rozpatrywanym wnios</w:t>
            </w:r>
            <w:r w:rsidRPr="00F35C16">
              <w:rPr>
                <w:rFonts w:asciiTheme="majorHAnsi" w:eastAsia="Calibri" w:hAnsiTheme="majorHAnsi" w:cstheme="majorHAnsi"/>
              </w:rPr>
              <w:t>ku</w:t>
            </w:r>
            <w:r w:rsidRPr="00F35C16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F35C16">
              <w:rPr>
                <w:rFonts w:asciiTheme="majorHAnsi" w:eastAsia="Calibri" w:hAnsiTheme="majorHAnsi" w:cstheme="majorHAnsi"/>
              </w:rPr>
              <w:t>i załącznikach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14:paraId="31A9CEA1" w14:textId="77777777" w:rsidR="00383298" w:rsidRPr="00F35C16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przy użyciu do każdej operacji jednej Karty oceny operacji według lokalnych kryteriów wyboru, która zawiera również ustalenie kwoty wsparcia. </w:t>
            </w:r>
          </w:p>
          <w:p w14:paraId="7B17E06D" w14:textId="77CBC625" w:rsidR="00383298" w:rsidRPr="00F35C16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Przy ocenie poszczególnego kryterium w ww. Karcie każdy Członek </w:t>
            </w:r>
            <w:r w:rsidRPr="002F1809">
              <w:rPr>
                <w:rFonts w:asciiTheme="majorHAnsi" w:eastAsia="Times New Roman" w:hAnsiTheme="majorHAnsi" w:cstheme="majorHAnsi"/>
              </w:rPr>
              <w:t>Rady LGD podaje Komisji Skrutacyjnej liczbę przyznanych przez siebie punktów. Komisja Skrutacyjna dokonuje podliczenia przyznanych punktów w ramach danego kryterium, a następnie uzyskany w ten sposób wynik dzieli przez liczbę Radnych biorących udział w ocenie. Komisja Skrutacyjna wpisuje wynik oceny każdego kryterium i uzasadnienie do Karty oceny operacji według lokalnych kryteriów. Po zakończeniu oceny poszczególnych kryteriów Komisja Skrutacyjna sumuje zdobyte przez operację punkty wpisując uzyskany wynik w ww. Karcie.</w:t>
            </w:r>
            <w:r w:rsidRPr="002F1809">
              <w:rPr>
                <w:rFonts w:asciiTheme="majorHAnsi" w:hAnsiTheme="majorHAnsi" w:cstheme="majorHAnsi"/>
                <w:szCs w:val="24"/>
              </w:rPr>
              <w:t xml:space="preserve"> Następnie </w:t>
            </w:r>
            <w:r w:rsidRPr="002F1809">
              <w:rPr>
                <w:rFonts w:asciiTheme="majorHAnsi" w:hAnsiTheme="majorHAnsi" w:cstheme="majorHAnsi"/>
              </w:rPr>
              <w:t>Rada LGD dokonuje</w:t>
            </w:r>
            <w:r w:rsidRPr="00F35C16">
              <w:rPr>
                <w:rFonts w:asciiTheme="majorHAnsi" w:hAnsiTheme="majorHAnsi" w:cstheme="majorHAnsi"/>
              </w:rPr>
              <w:t xml:space="preserve"> ustalenia kwoty wsparcia uzupełniając wyznaczone do tego pole w Karcie. Ustalenie kwoty wsparcia niższej niż wnioskowana kwota pomocy wymaga uzasadnienia.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Jeśli operacja nie osiągnęła minimalnej liczby punktów, nie dokonuje się ustalenia kwoty wsparcia. </w:t>
            </w:r>
            <w:r w:rsidRPr="00F35C16">
              <w:rPr>
                <w:rFonts w:asciiTheme="majorHAnsi" w:hAnsiTheme="majorHAnsi" w:cstheme="majorHAnsi"/>
              </w:rPr>
              <w:t xml:space="preserve">Kartę podpisuje </w:t>
            </w:r>
            <w:r w:rsidR="00F64724">
              <w:rPr>
                <w:rFonts w:asciiTheme="majorHAnsi" w:hAnsiTheme="majorHAnsi" w:cstheme="majorHAnsi"/>
              </w:rPr>
              <w:t>Komisja Skrutacyjna.</w:t>
            </w:r>
          </w:p>
          <w:p w14:paraId="6AB5DAB5" w14:textId="100CF605" w:rsidR="00383298" w:rsidRPr="00F35C16" w:rsidRDefault="00383298" w:rsidP="004C0ACA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 xml:space="preserve">Na Karcie oceny operacji wg lokalnych kryteriów </w:t>
            </w:r>
            <w:r w:rsidRPr="00435C30">
              <w:rPr>
                <w:rFonts w:asciiTheme="majorHAnsi" w:hAnsiTheme="majorHAnsi" w:cstheme="majorHAnsi"/>
                <w:szCs w:val="24"/>
              </w:rPr>
              <w:t>wyboru członek Komisji Skrutacyjnej może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dokonywać korekty poprzez przekreślenie błędnej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  <w:szCs w:val="24"/>
              </w:rPr>
              <w:t>i wpisanie poprawnej treści oraz parafowanie każdej naniesionej zmiany.</w:t>
            </w:r>
          </w:p>
          <w:p w14:paraId="5D9450E8" w14:textId="77777777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spacing w:after="160"/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14:paraId="1DF0B77D" w14:textId="171B9405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</w:t>
            </w:r>
            <w:r w:rsidR="00E377B7">
              <w:rPr>
                <w:rFonts w:asciiTheme="majorHAnsi" w:hAnsiTheme="majorHAnsi" w:cstheme="majorHAnsi"/>
              </w:rPr>
              <w:t xml:space="preserve"> (z zachowaniem warunków określonych w pkt 3 rozdział III Regulaminu Rady)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14:paraId="223448AC" w14:textId="77777777" w:rsidR="00383298" w:rsidRPr="000F4AAA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  <w:p w14:paraId="5C4D3568" w14:textId="77777777" w:rsidR="00383298" w:rsidRDefault="00383298" w:rsidP="000F4AAA">
            <w:pPr>
              <w:jc w:val="both"/>
              <w:rPr>
                <w:rFonts w:asciiTheme="majorHAnsi" w:hAnsiTheme="majorHAnsi" w:cstheme="majorHAnsi"/>
              </w:rPr>
            </w:pPr>
          </w:p>
          <w:p w14:paraId="31C968E4" w14:textId="77777777" w:rsidR="00383298" w:rsidRDefault="00383298" w:rsidP="000F4AAA">
            <w:pPr>
              <w:jc w:val="both"/>
              <w:rPr>
                <w:rFonts w:asciiTheme="majorHAnsi" w:hAnsiTheme="majorHAnsi" w:cstheme="majorHAnsi"/>
              </w:rPr>
            </w:pPr>
          </w:p>
          <w:p w14:paraId="54424A5F" w14:textId="77777777" w:rsidR="00383298" w:rsidRDefault="00383298" w:rsidP="000F4AAA">
            <w:pPr>
              <w:jc w:val="both"/>
              <w:rPr>
                <w:rFonts w:asciiTheme="majorHAnsi" w:hAnsiTheme="majorHAnsi" w:cstheme="majorHAnsi"/>
              </w:rPr>
            </w:pPr>
          </w:p>
          <w:p w14:paraId="7DFF46DF" w14:textId="36BBFCC5" w:rsidR="00383298" w:rsidRPr="00F35C16" w:rsidRDefault="00383298" w:rsidP="000F4AAA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68" w:type="dxa"/>
          </w:tcPr>
          <w:p w14:paraId="454ED04C" w14:textId="7CC41381" w:rsidR="00383298" w:rsidRPr="00F35C16" w:rsidRDefault="00383298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</w:rPr>
              <w:t xml:space="preserve">Karta oceny operacji według lokalnych kryteriów wyboru </w:t>
            </w:r>
            <w:r w:rsidRPr="00435C30">
              <w:rPr>
                <w:rFonts w:asciiTheme="majorHAnsi" w:eastAsia="Times New Roman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(zał. nr 8)</w:t>
            </w:r>
          </w:p>
        </w:tc>
      </w:tr>
      <w:tr w:rsidR="00383298" w:rsidRPr="00F35C16" w14:paraId="7A4DED20" w14:textId="77777777" w:rsidTr="00EE4955">
        <w:trPr>
          <w:gridAfter w:val="1"/>
          <w:wAfter w:w="6" w:type="dxa"/>
          <w:cantSplit/>
        </w:trPr>
        <w:tc>
          <w:tcPr>
            <w:tcW w:w="846" w:type="dxa"/>
            <w:vMerge/>
            <w:textDirection w:val="btLr"/>
            <w:vAlign w:val="center"/>
          </w:tcPr>
          <w:p w14:paraId="4D8BB2A3" w14:textId="77777777" w:rsidR="00383298" w:rsidRPr="00F35C16" w:rsidRDefault="00383298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0351013E" w14:textId="53FA455C" w:rsidR="00383298" w:rsidRPr="00F35C16" w:rsidRDefault="00383298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5A95BD3" w14:textId="3DF9D58D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D347F40" w14:textId="491D2627" w:rsidR="00383298" w:rsidRPr="00383298" w:rsidRDefault="00383298" w:rsidP="00383298">
            <w:pPr>
              <w:pStyle w:val="Akapitzlist"/>
              <w:numPr>
                <w:ilvl w:val="0"/>
                <w:numId w:val="40"/>
              </w:numPr>
              <w:ind w:left="381"/>
              <w:jc w:val="both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Obsługą systemu informatycznego zajmuje się przeszkolony pracownik biura.</w:t>
            </w:r>
          </w:p>
        </w:tc>
        <w:tc>
          <w:tcPr>
            <w:tcW w:w="2268" w:type="dxa"/>
          </w:tcPr>
          <w:p w14:paraId="4202A3AD" w14:textId="77777777" w:rsidR="00383298" w:rsidRPr="00435C30" w:rsidRDefault="00383298" w:rsidP="00353439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77777777" w:rsidR="00A633BF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3" w:name="_Hlk155945316"/>
            <w:r w:rsidRPr="00F35C16">
              <w:rPr>
                <w:rFonts w:asciiTheme="majorHAnsi" w:hAnsiTheme="majorHAnsi" w:cstheme="majorHAnsi"/>
              </w:rPr>
              <w:t>warunki oceny formalnej,</w:t>
            </w:r>
            <w:r w:rsidR="00A633BF" w:rsidRPr="00F35C16">
              <w:rPr>
                <w:rFonts w:asciiTheme="majorHAnsi" w:hAnsiTheme="majorHAnsi" w:cstheme="majorHAnsi"/>
              </w:rPr>
              <w:t xml:space="preserve"> tj.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="00A633BF" w:rsidRPr="00F35C16">
              <w:rPr>
                <w:rFonts w:asciiTheme="majorHAnsi" w:hAnsiTheme="majorHAnsi" w:cstheme="majorHAnsi"/>
              </w:rPr>
              <w:t xml:space="preserve">m.in. </w:t>
            </w:r>
            <w:r w:rsidR="000D7BAB" w:rsidRPr="00F35C16">
              <w:rPr>
                <w:rFonts w:asciiTheme="majorHAnsi" w:hAnsiTheme="majorHAnsi" w:cstheme="majorHAnsi"/>
              </w:rPr>
              <w:t xml:space="preserve">być </w:t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F35C16">
              <w:rPr>
                <w:rFonts w:asciiTheme="majorHAnsi" w:hAnsiTheme="majorHAnsi" w:cstheme="majorHAnsi"/>
                <w:kern w:val="2"/>
              </w:rPr>
              <w:br/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</w:p>
          <w:p w14:paraId="0FFA796B" w14:textId="77777777"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3"/>
          <w:p w14:paraId="7986F170" w14:textId="511E474D"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77777777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63655FAB" w14:textId="3350553B"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C6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14:paraId="4314147D" w14:textId="4FA9D37E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4" w:name="_Hlk155857555"/>
            <w:r w:rsidRPr="00435C30">
              <w:rPr>
                <w:rFonts w:asciiTheme="majorHAnsi" w:hAnsiTheme="majorHAnsi" w:cstheme="majorHAnsi"/>
              </w:rPr>
              <w:t>Lista operacji</w:t>
            </w:r>
            <w:r w:rsidR="0098517E">
              <w:rPr>
                <w:rFonts w:asciiTheme="majorHAnsi" w:hAnsiTheme="majorHAnsi" w:cstheme="majorHAnsi"/>
              </w:rPr>
              <w:t>, które nie zostały wybrane</w:t>
            </w:r>
            <w:r w:rsidRPr="00435C30">
              <w:rPr>
                <w:rFonts w:asciiTheme="majorHAnsi" w:hAnsiTheme="majorHAnsi" w:cstheme="majorHAnsi"/>
              </w:rPr>
              <w:t xml:space="preserve">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9)</w:t>
            </w:r>
          </w:p>
          <w:p w14:paraId="7462D26E" w14:textId="1F759B60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10)</w:t>
            </w:r>
          </w:p>
          <w:p w14:paraId="0E2FA9B2" w14:textId="11B3911B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r w:rsidR="0098517E">
              <w:rPr>
                <w:rFonts w:asciiTheme="majorHAnsi" w:hAnsiTheme="majorHAnsi" w:cstheme="majorHAnsi"/>
              </w:rPr>
              <w:t xml:space="preserve">w sprawie wyboru operacji do finansowania oraz ustalenia kwoty wsparcia </w:t>
            </w:r>
            <w:r w:rsidR="00473F60" w:rsidRPr="00435C30">
              <w:rPr>
                <w:rFonts w:asciiTheme="majorHAnsi" w:hAnsiTheme="majorHAnsi" w:cstheme="majorHAnsi"/>
              </w:rPr>
              <w:t>(zał. nr 12a)</w:t>
            </w:r>
          </w:p>
          <w:p w14:paraId="558DBC26" w14:textId="4CCAEB41" w:rsidR="00A22060" w:rsidRPr="00F35C16" w:rsidRDefault="00BC646B" w:rsidP="00EE4955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r w:rsidR="00473F60" w:rsidRPr="00435C30">
              <w:rPr>
                <w:rFonts w:asciiTheme="majorHAnsi" w:hAnsiTheme="majorHAnsi" w:cstheme="majorHAnsi"/>
              </w:rPr>
              <w:t>w</w:t>
            </w:r>
            <w:r w:rsidR="0098517E">
              <w:rPr>
                <w:rFonts w:asciiTheme="majorHAnsi" w:hAnsiTheme="majorHAnsi" w:cstheme="majorHAnsi"/>
              </w:rPr>
              <w:t xml:space="preserve"> sprawie</w:t>
            </w:r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73F60" w:rsidRPr="00435C30">
              <w:rPr>
                <w:rFonts w:ascii="Calibri Light" w:hAnsi="Calibri Light" w:cstheme="minorHAnsi"/>
              </w:rPr>
              <w:t>niewybrania operacji do finansowania</w:t>
            </w:r>
            <w:bookmarkEnd w:id="4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14:paraId="7C7A489A" w14:textId="77777777"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14:paraId="7A40254B" w14:textId="15B70AD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9F6AB59" w14:textId="635CF2AB" w:rsidR="002E295B" w:rsidRPr="00A66690" w:rsidRDefault="00A22060" w:rsidP="008E2A5C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37BF5341" w14:textId="5AC13A3E" w:rsidR="00A150F9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5" w:name="_Hlk155857491"/>
            <w:r w:rsidRPr="00A66690">
              <w:rPr>
                <w:rFonts w:asciiTheme="majorHAnsi" w:hAnsiTheme="majorHAnsi" w:cstheme="majorHAnsi"/>
              </w:rPr>
              <w:t>Pismo informujące Wnioskodawcę</w:t>
            </w:r>
            <w:r w:rsidR="00473F60" w:rsidRPr="00A66690">
              <w:rPr>
                <w:rFonts w:asciiTheme="majorHAnsi" w:hAnsiTheme="majorHAnsi" w:cstheme="majorHAnsi"/>
              </w:rPr>
              <w:t xml:space="preserve"> </w:t>
            </w:r>
            <w:r w:rsidR="00E355B2">
              <w:rPr>
                <w:rFonts w:asciiTheme="majorHAnsi" w:hAnsiTheme="majorHAnsi" w:cstheme="majorHAnsi"/>
              </w:rPr>
              <w:t>– informacja o wyniku oceny operacji</w:t>
            </w:r>
          </w:p>
          <w:p w14:paraId="57183339" w14:textId="1DB15966" w:rsidR="00A22060" w:rsidRPr="00A66690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ół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enia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2BD90086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</w:t>
            </w:r>
            <w:r w:rsidR="00514D00" w:rsidRPr="00A66690">
              <w:rPr>
                <w:rFonts w:asciiTheme="majorHAnsi" w:hAnsiTheme="majorHAnsi" w:cstheme="majorHAnsi"/>
              </w:rPr>
              <w:t xml:space="preserve">a </w:t>
            </w:r>
            <w:r w:rsidRPr="00A66690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>
              <w:t xml:space="preserve"> </w:t>
            </w:r>
            <w:r w:rsidR="00A66690" w:rsidRPr="00A66690">
              <w:rPr>
                <w:rFonts w:asciiTheme="majorHAnsi" w:hAnsiTheme="majorHAnsi" w:cstheme="majorHAnsi"/>
              </w:rPr>
              <w:t>na wdrażanie LSR</w:t>
            </w:r>
            <w:r w:rsidR="00693F48">
              <w:rPr>
                <w:rFonts w:asciiTheme="majorHAnsi" w:hAnsiTheme="majorHAnsi" w:cstheme="majorHAnsi"/>
              </w:rPr>
              <w:t xml:space="preserve"> (zał. nr 7)</w:t>
            </w:r>
          </w:p>
          <w:p w14:paraId="7AD67B06" w14:textId="44C0CEA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Lista operacji wybranych do finansowania</w:t>
            </w:r>
            <w:bookmarkEnd w:id="5"/>
            <w:r w:rsidR="00693F48">
              <w:rPr>
                <w:rFonts w:asciiTheme="majorHAnsi" w:hAnsiTheme="majorHAnsi" w:cstheme="majorHAnsi"/>
              </w:rPr>
              <w:t xml:space="preserve"> (zał. nr 10)</w:t>
            </w:r>
          </w:p>
          <w:p w14:paraId="0A944BD5" w14:textId="70926DF0" w:rsidR="00654B76" w:rsidRPr="00A66690" w:rsidRDefault="00654B76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</w:t>
            </w:r>
            <w:r w:rsidR="00E355B2">
              <w:rPr>
                <w:rFonts w:asciiTheme="majorHAnsi" w:eastAsia="Times New Roman" w:hAnsiTheme="majorHAnsi" w:cstheme="majorHAnsi"/>
                <w:noProof/>
              </w:rPr>
              <w:t>, które nie zostały wybrane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 xml:space="preserve"> do finansowania</w:t>
            </w:r>
            <w:r w:rsidR="00693F48">
              <w:rPr>
                <w:rFonts w:asciiTheme="majorHAnsi" w:eastAsia="Times New Roman" w:hAnsiTheme="majorHAnsi" w:cstheme="majorHAnsi"/>
                <w:noProof/>
              </w:rPr>
              <w:t xml:space="preserve"> (zał. nr </w:t>
            </w:r>
            <w:r w:rsidR="005124A7">
              <w:rPr>
                <w:rFonts w:asciiTheme="majorHAnsi" w:eastAsia="Times New Roman" w:hAnsiTheme="majorHAnsi" w:cstheme="majorHAnsi"/>
                <w:noProof/>
              </w:rPr>
              <w:t>9)</w:t>
            </w: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A66690">
        <w:trPr>
          <w:gridAfter w:val="1"/>
          <w:wAfter w:w="6" w:type="dxa"/>
          <w:cantSplit/>
          <w:trHeight w:val="1260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5C383567"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09CD097" w14:textId="5AFB04A0" w:rsidR="008B73FF" w:rsidRDefault="00170FFA" w:rsidP="00F220FE">
            <w:pPr>
              <w:jc w:val="both"/>
              <w:rPr>
                <w:rFonts w:asciiTheme="majorHAnsi" w:hAnsiTheme="majorHAnsi" w:cstheme="majorHAnsi"/>
              </w:rPr>
            </w:pPr>
            <w:r w:rsidRPr="00F220FE">
              <w:rPr>
                <w:rFonts w:asciiTheme="majorHAnsi" w:hAnsiTheme="majorHAnsi" w:cstheme="majorHAnsi"/>
              </w:rPr>
              <w:t>Rada LGD</w:t>
            </w:r>
          </w:p>
          <w:p w14:paraId="2C5BDB7D" w14:textId="77777777" w:rsidR="00F220FE" w:rsidRDefault="00F220FE" w:rsidP="00F220FE">
            <w:pPr>
              <w:jc w:val="both"/>
              <w:rPr>
                <w:rFonts w:asciiTheme="majorHAnsi" w:hAnsiTheme="majorHAnsi" w:cstheme="majorHAnsi"/>
              </w:rPr>
            </w:pPr>
          </w:p>
          <w:p w14:paraId="7EDBE9AB" w14:textId="7F1DB7CD" w:rsidR="00F220FE" w:rsidRPr="00F35C16" w:rsidRDefault="00F220FE" w:rsidP="00F220F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9D75E8" w14:textId="77777777"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55A04C5E" w14:textId="03D747C1"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62FFC0AE" w:rsidR="00A66690" w:rsidRPr="00F35C16" w:rsidRDefault="00A66690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F220FE">
              <w:rPr>
                <w:rFonts w:asciiTheme="majorHAnsi" w:hAnsiTheme="majorHAnsi" w:cstheme="majorHAnsi"/>
              </w:rPr>
              <w:t>Zarządu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5B0020A7"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F220FE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317DF6A" w14:textId="5C145DB8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73A3D893" w:rsidR="008B73FF" w:rsidRPr="00F35C16" w:rsidRDefault="00383298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8B73FF" w:rsidRPr="00F35C1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539DC3" w14:textId="56B4B517" w:rsidR="00D278DF" w:rsidRPr="00F35C16" w:rsidRDefault="003E6CEE" w:rsidP="00C946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Biuro LGD i</w:t>
            </w:r>
            <w:r w:rsidR="00D278DF" w:rsidRPr="00F35C16">
              <w:rPr>
                <w:rFonts w:asciiTheme="majorHAnsi" w:hAnsiTheme="majorHAnsi" w:cstheme="majorHAnsi"/>
              </w:rPr>
              <w:t xml:space="preserve">nformuje </w:t>
            </w:r>
            <w:r w:rsidR="00D278DF" w:rsidRPr="00F220FE">
              <w:rPr>
                <w:rFonts w:asciiTheme="majorHAnsi" w:hAnsiTheme="majorHAnsi" w:cstheme="majorHAnsi"/>
              </w:rPr>
              <w:t>Przewodniczącego</w:t>
            </w:r>
            <w:r w:rsidR="00F220FE">
              <w:rPr>
                <w:rFonts w:asciiTheme="majorHAnsi" w:hAnsiTheme="majorHAnsi" w:cstheme="majorHAnsi"/>
              </w:rPr>
              <w:t xml:space="preserve"> </w:t>
            </w:r>
            <w:r w:rsidR="00D278DF" w:rsidRPr="00F35C16">
              <w:rPr>
                <w:rFonts w:asciiTheme="majorHAnsi" w:hAnsiTheme="majorHAnsi" w:cstheme="majorHAnsi"/>
              </w:rPr>
              <w:t>o wpłynięciu wniosku o wydanie opinii</w:t>
            </w:r>
            <w:r w:rsidR="006D036F">
              <w:rPr>
                <w:rFonts w:asciiTheme="majorHAnsi" w:hAnsiTheme="majorHAnsi" w:cstheme="majorHAnsi"/>
              </w:rPr>
              <w:t xml:space="preserve"> (z zachowaniem warunków określonych w pkt 3 rozdział III Regulaminu Rady)</w:t>
            </w:r>
            <w:r w:rsidR="00D278DF" w:rsidRPr="00F35C16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268" w:type="dxa"/>
            <w:vMerge w:val="restart"/>
          </w:tcPr>
          <w:p w14:paraId="1BD80E0B" w14:textId="16780B49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3108021" w14:textId="3A7DF5EB" w:rsidR="00D278DF" w:rsidRPr="00F35C16" w:rsidRDefault="00F220FE" w:rsidP="003C0DB6">
            <w:pPr>
              <w:ind w:right="-31"/>
              <w:jc w:val="both"/>
              <w:rPr>
                <w:rFonts w:asciiTheme="majorHAnsi" w:hAnsiTheme="majorHAnsi" w:cstheme="majorHAnsi"/>
              </w:rPr>
            </w:pPr>
            <w:r w:rsidRPr="00F220FE">
              <w:rPr>
                <w:rFonts w:asciiTheme="majorHAnsi" w:hAnsiTheme="majorHAnsi"/>
              </w:rPr>
              <w:t>Przewodniczący</w:t>
            </w:r>
            <w:r>
              <w:rPr>
                <w:rFonts w:asciiTheme="majorHAnsi" w:hAnsiTheme="majorHAnsi"/>
              </w:rPr>
              <w:t> </w:t>
            </w:r>
            <w:r w:rsidRPr="00F220FE">
              <w:rPr>
                <w:rFonts w:asciiTheme="majorHAnsi" w:hAnsiTheme="majorHAnsi"/>
              </w:rPr>
              <w:t>lub Zastępca Przewodniczącego</w:t>
            </w:r>
          </w:p>
        </w:tc>
        <w:tc>
          <w:tcPr>
            <w:tcW w:w="10696" w:type="dxa"/>
          </w:tcPr>
          <w:p w14:paraId="6A6B7AF8" w14:textId="2B96A7E1" w:rsidR="00D278DF" w:rsidRPr="00F35C16" w:rsidRDefault="00D278DF" w:rsidP="00BF4812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Po wpłynięciu wniosku o wydanie opinii ws. zmiany umowy na wniosek Beneficjenta, </w:t>
            </w:r>
            <w:r w:rsidRPr="00F220FE">
              <w:rPr>
                <w:rFonts w:asciiTheme="majorHAnsi" w:hAnsiTheme="majorHAnsi"/>
              </w:rPr>
              <w:t>Przewodniczący</w:t>
            </w:r>
            <w:r w:rsidR="00E377B7">
              <w:rPr>
                <w:rFonts w:asciiTheme="majorHAnsi" w:hAnsiTheme="majorHAnsi"/>
              </w:rPr>
              <w:t xml:space="preserve"> (z zachowaniem warunków określonych w pkt 3 rozdział III Regulaminu Rady)</w:t>
            </w:r>
            <w:r w:rsidRPr="00F220FE">
              <w:rPr>
                <w:rFonts w:asciiTheme="majorHAnsi" w:hAnsiTheme="majorHAnsi"/>
              </w:rPr>
              <w:t xml:space="preserve"> jest zobowiązany do jego analizy pod kątem konieczności dokonani</w:t>
            </w:r>
            <w:r w:rsidRPr="00F35C16">
              <w:rPr>
                <w:rFonts w:asciiTheme="majorHAnsi" w:hAnsiTheme="majorHAnsi"/>
              </w:rPr>
              <w:t xml:space="preserve">a ponownej oceny wniosku, w wyniku której:    </w:t>
            </w:r>
          </w:p>
          <w:p w14:paraId="385966CB" w14:textId="65AB6698"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>jeżeli planowana przez beneficjenta zmiana</w:t>
            </w:r>
            <w:r w:rsidRPr="00F35C16">
              <w:t xml:space="preserve"> </w:t>
            </w:r>
            <w:r w:rsidRPr="00F35C16">
              <w:rPr>
                <w:rFonts w:asciiTheme="majorHAnsi" w:hAnsiTheme="majorHAnsi"/>
              </w:rPr>
              <w:t>wpływa na zgodność z LSR i/lub spełnienie warunków udzielenia wsparcia i/lub ocenę op</w:t>
            </w:r>
            <w:r w:rsidRPr="00A66690">
              <w:rPr>
                <w:rFonts w:asciiTheme="majorHAnsi" w:hAnsiTheme="majorHAnsi"/>
              </w:rPr>
              <w:t xml:space="preserve">eracji wg lokalnych kryteriów wyboru, zwołuje się posiedzenie Rady </w:t>
            </w:r>
            <w:r w:rsidR="009A714D" w:rsidRPr="00A66690">
              <w:rPr>
                <w:rFonts w:asciiTheme="majorHAnsi" w:hAnsiTheme="majorHAnsi"/>
              </w:rPr>
              <w:t>zgodnie z Regulaminem Rady</w:t>
            </w:r>
            <w:r w:rsidRPr="00A66690">
              <w:rPr>
                <w:rFonts w:asciiTheme="majorHAnsi" w:hAnsiTheme="majorHAnsi"/>
              </w:rPr>
              <w:t>, w terminie</w:t>
            </w:r>
            <w:r w:rsidRPr="00F35C16">
              <w:rPr>
                <w:rFonts w:asciiTheme="majorHAnsi" w:hAnsiTheme="majorHAnsi"/>
              </w:rPr>
              <w:t xml:space="preserve"> umożliwiającym rozpatrzenie sprawy. Następnie Rada dokonuje ponownej oceny wniosku oraz </w:t>
            </w:r>
            <w:r w:rsidRPr="00F35C16">
              <w:rPr>
                <w:rFonts w:ascii="Calibri Light" w:hAnsi="Calibri Light"/>
              </w:rPr>
              <w:t>wydaje opinię w tej sprawie</w:t>
            </w:r>
            <w:r w:rsidRPr="00F35C16">
              <w:rPr>
                <w:rFonts w:asciiTheme="majorHAnsi" w:hAnsiTheme="majorHAnsi"/>
              </w:rPr>
              <w:t xml:space="preserve">; </w:t>
            </w:r>
          </w:p>
          <w:p w14:paraId="2B1034AD" w14:textId="31383BAD"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jeżeli planowana przez Beneficjenta zmiana </w:t>
            </w:r>
            <w:r w:rsidRPr="00F35C16">
              <w:rPr>
                <w:rFonts w:asciiTheme="majorHAnsi" w:hAnsiTheme="majorHAnsi" w:cs="Calibri Light"/>
              </w:rPr>
              <w:t xml:space="preserve">nie wpływa </w:t>
            </w:r>
            <w:r w:rsidRPr="00F35C16">
              <w:rPr>
                <w:rFonts w:asciiTheme="majorHAnsi" w:hAnsiTheme="majorHAnsi"/>
              </w:rPr>
              <w:t>na zgodność z LSR</w:t>
            </w:r>
            <w:r w:rsidR="00E50779" w:rsidRPr="00F35C16">
              <w:rPr>
                <w:rFonts w:asciiTheme="majorHAnsi" w:hAnsiTheme="majorHAnsi"/>
              </w:rPr>
              <w:t xml:space="preserve">, </w:t>
            </w:r>
            <w:r w:rsidRPr="00F35C16">
              <w:rPr>
                <w:rFonts w:asciiTheme="majorHAnsi" w:hAnsiTheme="majorHAnsi"/>
              </w:rPr>
              <w:t xml:space="preserve">spełnienie warunków udzielenia wsparcia i ocenę operacji wg lokalnych kryteriów wyboru, </w:t>
            </w:r>
            <w:r w:rsidR="00F220FE" w:rsidRPr="00F220FE">
              <w:rPr>
                <w:rFonts w:asciiTheme="majorHAnsi" w:hAnsiTheme="majorHAnsi"/>
              </w:rPr>
              <w:t>Przewodniczący</w:t>
            </w:r>
            <w:r w:rsidR="003E6CEE">
              <w:rPr>
                <w:rFonts w:asciiTheme="majorHAnsi" w:hAnsiTheme="majorHAnsi"/>
              </w:rPr>
              <w:t>, z zachowaniem warunków określonych w pkt 3 rozdział III Regulaminu Rady,</w:t>
            </w:r>
            <w:r w:rsidRPr="00F35C16">
              <w:rPr>
                <w:rFonts w:asciiTheme="majorHAnsi" w:hAnsiTheme="majorHAnsi"/>
              </w:rPr>
              <w:t xml:space="preserve"> działając w imieniu Rady wydaje opinię ws.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77777777" w:rsidR="00D278DF" w:rsidRPr="00F35C16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14:paraId="5A78A82F" w14:textId="77777777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Rejestr</w:t>
      </w:r>
      <w:r w:rsidR="00272F95" w:rsidRPr="00A66690">
        <w:rPr>
          <w:rFonts w:asciiTheme="majorHAnsi" w:hAnsiTheme="majorHAnsi" w:cstheme="majorHAnsi"/>
        </w:rPr>
        <w:t xml:space="preserve"> złożonych wniosków</w:t>
      </w:r>
      <w:r w:rsidR="00514D00" w:rsidRPr="00A66690">
        <w:rPr>
          <w:rFonts w:asciiTheme="majorHAnsi" w:hAnsiTheme="majorHAnsi" w:cstheme="majorHAnsi"/>
        </w:rPr>
        <w:t>,</w:t>
      </w:r>
    </w:p>
    <w:p w14:paraId="4DFCBC18" w14:textId="172CBEEE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Oświadczenie </w:t>
      </w:r>
      <w:r w:rsidR="002A1DC8" w:rsidRPr="00A66690">
        <w:rPr>
          <w:rFonts w:asciiTheme="majorHAnsi" w:eastAsia="Times New Roman" w:hAnsiTheme="majorHAnsi" w:cstheme="majorHAnsi"/>
        </w:rPr>
        <w:t xml:space="preserve">Pracowników Biura LGD </w:t>
      </w:r>
      <w:r w:rsidRPr="00A66690">
        <w:rPr>
          <w:rFonts w:asciiTheme="majorHAnsi" w:eastAsia="Times New Roman" w:hAnsiTheme="majorHAnsi" w:cstheme="majorHAnsi"/>
        </w:rPr>
        <w:t>o bezstronności w obsłudze i weryfikacji operacji</w:t>
      </w:r>
      <w:r w:rsidR="00E50779" w:rsidRPr="00A66690">
        <w:rPr>
          <w:rFonts w:asciiTheme="majorHAnsi" w:eastAsia="Times New Roman" w:hAnsiTheme="majorHAnsi" w:cstheme="majorHAnsi"/>
        </w:rPr>
        <w:t>,</w:t>
      </w:r>
    </w:p>
    <w:p w14:paraId="61D90689" w14:textId="13905715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Kart</w:t>
      </w:r>
      <w:r w:rsidR="00E95D07">
        <w:rPr>
          <w:rFonts w:asciiTheme="majorHAnsi" w:hAnsiTheme="majorHAnsi" w:cstheme="majorHAnsi"/>
        </w:rPr>
        <w:t>a</w:t>
      </w:r>
      <w:r w:rsidRPr="00A66690">
        <w:rPr>
          <w:rFonts w:asciiTheme="majorHAnsi" w:hAnsiTheme="majorHAnsi" w:cstheme="majorHAnsi"/>
        </w:rPr>
        <w:t xml:space="preserve"> weryfikacji formalnej</w:t>
      </w:r>
      <w:r w:rsidR="003851BB" w:rsidRPr="00A66690">
        <w:rPr>
          <w:rFonts w:asciiTheme="majorHAnsi" w:hAnsiTheme="majorHAnsi" w:cstheme="majorHAnsi"/>
        </w:rPr>
        <w:t xml:space="preserve">, zgodności </w:t>
      </w:r>
      <w:r w:rsidR="00514D00" w:rsidRPr="00A66690">
        <w:rPr>
          <w:rFonts w:asciiTheme="majorHAnsi" w:hAnsiTheme="majorHAnsi" w:cstheme="majorHAnsi"/>
        </w:rPr>
        <w:t xml:space="preserve">z </w:t>
      </w:r>
      <w:r w:rsidR="003851BB" w:rsidRPr="00A66690">
        <w:rPr>
          <w:rFonts w:asciiTheme="majorHAnsi" w:hAnsiTheme="majorHAnsi" w:cstheme="majorHAnsi"/>
        </w:rPr>
        <w:t>LSR</w:t>
      </w:r>
      <w:r w:rsidRPr="00A66690">
        <w:rPr>
          <w:rFonts w:asciiTheme="majorHAnsi" w:hAnsiTheme="majorHAnsi" w:cstheme="majorHAnsi"/>
        </w:rPr>
        <w:t xml:space="preserve"> i spełnienia warunków</w:t>
      </w:r>
      <w:r w:rsidR="00927F70" w:rsidRPr="00A66690">
        <w:rPr>
          <w:rFonts w:asciiTheme="majorHAnsi" w:hAnsiTheme="majorHAnsi" w:cstheme="majorHAnsi"/>
        </w:rPr>
        <w:t xml:space="preserve"> udzielenia wsparcia</w:t>
      </w:r>
      <w:r w:rsidR="00514D00" w:rsidRPr="00A66690">
        <w:rPr>
          <w:rFonts w:asciiTheme="majorHAnsi" w:hAnsiTheme="majorHAnsi" w:cstheme="majorHAnsi"/>
        </w:rPr>
        <w:t>,</w:t>
      </w:r>
      <w:r w:rsidRPr="00A66690">
        <w:rPr>
          <w:rFonts w:asciiTheme="majorHAnsi" w:hAnsiTheme="majorHAnsi" w:cstheme="majorHAnsi"/>
        </w:rPr>
        <w:t xml:space="preserve"> </w:t>
      </w:r>
    </w:p>
    <w:p w14:paraId="4A9DA423" w14:textId="04F322C9" w:rsidR="00FD5E19" w:rsidRPr="00FD5E19" w:rsidRDefault="005C33B2" w:rsidP="00FD5E19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Oświadczenie </w:t>
      </w:r>
      <w:r w:rsidR="002A1DC8" w:rsidRPr="00A66690">
        <w:rPr>
          <w:rFonts w:asciiTheme="majorHAnsi" w:hAnsiTheme="majorHAnsi" w:cstheme="majorHAnsi"/>
        </w:rPr>
        <w:t xml:space="preserve">Członków Rady </w:t>
      </w:r>
      <w:r w:rsidRPr="00A66690">
        <w:rPr>
          <w:rFonts w:asciiTheme="majorHAnsi" w:hAnsiTheme="majorHAnsi" w:cstheme="majorHAnsi"/>
        </w:rPr>
        <w:t>o bezstronności</w:t>
      </w:r>
      <w:r w:rsidR="009C47F1" w:rsidRPr="00A66690">
        <w:rPr>
          <w:rFonts w:asciiTheme="majorHAnsi" w:hAnsiTheme="majorHAnsi" w:cstheme="majorHAnsi"/>
        </w:rPr>
        <w:t xml:space="preserve"> i poufności</w:t>
      </w:r>
      <w:r w:rsidR="00514D00" w:rsidRPr="00A66690">
        <w:rPr>
          <w:rFonts w:asciiTheme="majorHAnsi" w:hAnsiTheme="majorHAnsi" w:cstheme="majorHAnsi"/>
        </w:rPr>
        <w:t>,</w:t>
      </w:r>
    </w:p>
    <w:p w14:paraId="5D51D184" w14:textId="77777777" w:rsidR="005C33B2" w:rsidRPr="00A66690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</w:t>
      </w:r>
      <w:r w:rsidR="005C33B2" w:rsidRPr="00A66690">
        <w:rPr>
          <w:rFonts w:asciiTheme="majorHAnsi" w:hAnsiTheme="majorHAnsi" w:cstheme="majorHAnsi"/>
        </w:rPr>
        <w:t>ejestr interesów członków Rady,</w:t>
      </w:r>
    </w:p>
    <w:p w14:paraId="26DF9816" w14:textId="34954262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Oświadczenie o przynależności do grup interes</w:t>
      </w:r>
      <w:r w:rsidR="000B5AC0" w:rsidRPr="00A66690">
        <w:rPr>
          <w:rFonts w:asciiTheme="majorHAnsi" w:hAnsiTheme="majorHAnsi" w:cstheme="majorHAnsi"/>
        </w:rPr>
        <w:t>ów</w:t>
      </w:r>
      <w:r w:rsidR="00831485" w:rsidRPr="00A66690">
        <w:rPr>
          <w:rFonts w:asciiTheme="majorHAnsi" w:hAnsiTheme="majorHAnsi" w:cstheme="majorHAnsi"/>
        </w:rPr>
        <w:t>,</w:t>
      </w:r>
    </w:p>
    <w:p w14:paraId="6ADA4361" w14:textId="33A2B35F" w:rsidR="00831485" w:rsidRPr="00A66690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Lista operacji </w:t>
      </w:r>
      <w:bookmarkStart w:id="6" w:name="_Hlk155944214"/>
      <w:r w:rsidRPr="00A66690">
        <w:rPr>
          <w:rFonts w:asciiTheme="majorHAnsi" w:hAnsiTheme="majorHAnsi" w:cstheme="majorHAnsi"/>
        </w:rPr>
        <w:t xml:space="preserve">spełniających </w:t>
      </w:r>
      <w:r w:rsidR="008A53B6" w:rsidRPr="00A66690">
        <w:rPr>
          <w:rFonts w:asciiTheme="majorHAnsi" w:hAnsiTheme="majorHAnsi" w:cstheme="majorHAnsi"/>
        </w:rPr>
        <w:t xml:space="preserve">warunki </w:t>
      </w:r>
      <w:r w:rsidRPr="00A66690">
        <w:rPr>
          <w:rFonts w:asciiTheme="majorHAnsi" w:hAnsiTheme="majorHAnsi" w:cstheme="majorHAnsi"/>
        </w:rPr>
        <w:t>udzielenia wsparcia</w:t>
      </w:r>
      <w:bookmarkEnd w:id="6"/>
      <w:r w:rsidR="00B41F13" w:rsidRPr="00A66690">
        <w:t xml:space="preserve"> </w:t>
      </w:r>
      <w:r w:rsidR="00B41F13" w:rsidRPr="00A66690">
        <w:rPr>
          <w:rFonts w:asciiTheme="majorHAnsi" w:hAnsiTheme="majorHAnsi"/>
        </w:rPr>
        <w:t>na wdrażanie LSR</w:t>
      </w:r>
      <w:r w:rsidRPr="00A66690">
        <w:rPr>
          <w:rFonts w:asciiTheme="majorHAnsi" w:hAnsiTheme="majorHAnsi" w:cstheme="majorHAnsi"/>
        </w:rPr>
        <w:t>,</w:t>
      </w:r>
    </w:p>
    <w:p w14:paraId="0E6176C9" w14:textId="0C5034C6" w:rsidR="00831485" w:rsidRPr="00A66690" w:rsidRDefault="00AF668F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lastRenderedPageBreak/>
        <w:t>Kart</w:t>
      </w:r>
      <w:r w:rsidR="00E95D07">
        <w:rPr>
          <w:rFonts w:asciiTheme="majorHAnsi" w:eastAsia="Times New Roman" w:hAnsiTheme="majorHAnsi" w:cstheme="majorHAnsi"/>
        </w:rPr>
        <w:t>a</w:t>
      </w:r>
      <w:r w:rsidRPr="00A66690">
        <w:rPr>
          <w:rFonts w:asciiTheme="majorHAnsi" w:eastAsia="Times New Roman" w:hAnsiTheme="majorHAnsi" w:cstheme="majorHAnsi"/>
        </w:rPr>
        <w:t xml:space="preserve"> oceny operacji według lokalnych kryteriów wyboru,</w:t>
      </w:r>
    </w:p>
    <w:p w14:paraId="648D8DA7" w14:textId="393BF72C" w:rsidR="00FD5E19" w:rsidRPr="00FD5E19" w:rsidRDefault="009B5897" w:rsidP="00FD5E19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Lista operacji</w:t>
      </w:r>
      <w:r w:rsidR="00FD5E19">
        <w:rPr>
          <w:rFonts w:asciiTheme="majorHAnsi" w:hAnsiTheme="majorHAnsi" w:cstheme="majorHAnsi"/>
        </w:rPr>
        <w:t>, które nie zostały wybrane</w:t>
      </w:r>
      <w:r w:rsidRPr="00A66690">
        <w:rPr>
          <w:rFonts w:asciiTheme="majorHAnsi" w:hAnsiTheme="majorHAnsi" w:cstheme="majorHAnsi"/>
        </w:rPr>
        <w:t xml:space="preserve"> do finansowania, </w:t>
      </w:r>
    </w:p>
    <w:p w14:paraId="14770AFE" w14:textId="327E39A9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Lista operacji wybranych do finansowania</w:t>
      </w:r>
      <w:r w:rsidR="00E50779" w:rsidRPr="00A66690">
        <w:rPr>
          <w:rFonts w:asciiTheme="majorHAnsi" w:hAnsiTheme="majorHAnsi" w:cstheme="majorHAnsi"/>
        </w:rPr>
        <w:t>,</w:t>
      </w:r>
    </w:p>
    <w:p w14:paraId="4C16C10E" w14:textId="3F87BC00" w:rsidR="00C81B0D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11a) </w:t>
      </w:r>
      <w:r w:rsidR="00C81B0D" w:rsidRPr="00A66690">
        <w:rPr>
          <w:rFonts w:asciiTheme="majorHAnsi" w:hAnsiTheme="majorHAnsi" w:cstheme="majorHAnsi"/>
        </w:rPr>
        <w:t>Pism</w:t>
      </w:r>
      <w:r w:rsidR="00EE2F61" w:rsidRPr="00A66690">
        <w:rPr>
          <w:rFonts w:asciiTheme="majorHAnsi" w:hAnsiTheme="majorHAnsi" w:cstheme="majorHAnsi"/>
        </w:rPr>
        <w:t>o</w:t>
      </w:r>
      <w:r w:rsidR="00C81B0D" w:rsidRPr="00A66690">
        <w:rPr>
          <w:rFonts w:asciiTheme="majorHAnsi" w:hAnsiTheme="majorHAnsi" w:cstheme="majorHAnsi"/>
        </w:rPr>
        <w:t xml:space="preserve"> informujące Wnioskodawcę</w:t>
      </w:r>
      <w:r w:rsidRPr="00A66690">
        <w:rPr>
          <w:rFonts w:asciiTheme="majorHAnsi" w:hAnsiTheme="majorHAnsi" w:cstheme="majorHAnsi"/>
        </w:rPr>
        <w:t xml:space="preserve"> –</w:t>
      </w:r>
      <w:r w:rsidR="004157B8">
        <w:rPr>
          <w:rFonts w:asciiTheme="majorHAnsi" w:hAnsiTheme="majorHAnsi" w:cstheme="majorHAnsi"/>
        </w:rPr>
        <w:t xml:space="preserve"> </w:t>
      </w:r>
      <w:r w:rsidR="004157B8" w:rsidRPr="004157B8">
        <w:rPr>
          <w:rFonts w:asciiTheme="majorHAnsi" w:hAnsiTheme="majorHAnsi" w:cstheme="majorHAnsi"/>
        </w:rPr>
        <w:t>wezwanie do uzupełnienia braków w dokumentacji/złożenia wyjaśnień do WOPP</w:t>
      </w:r>
      <w:r w:rsidR="0042481C" w:rsidRPr="00A66690">
        <w:rPr>
          <w:rFonts w:asciiTheme="majorHAnsi" w:hAnsiTheme="majorHAnsi" w:cstheme="majorHAnsi"/>
        </w:rPr>
        <w:t>,</w:t>
      </w:r>
    </w:p>
    <w:p w14:paraId="54E95DFB" w14:textId="74BDD10E" w:rsidR="009B5897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11b) Pism</w:t>
      </w:r>
      <w:r w:rsidR="00EE2F61" w:rsidRPr="00A66690">
        <w:rPr>
          <w:rFonts w:asciiTheme="majorHAnsi" w:hAnsiTheme="majorHAnsi" w:cstheme="majorHAnsi"/>
        </w:rPr>
        <w:t>o</w:t>
      </w:r>
      <w:r w:rsidRPr="00A66690">
        <w:rPr>
          <w:rFonts w:asciiTheme="majorHAnsi" w:hAnsiTheme="majorHAnsi" w:cstheme="majorHAnsi"/>
        </w:rPr>
        <w:t xml:space="preserve"> informujące Wnioskodawcę – </w:t>
      </w:r>
      <w:r w:rsidR="004157B8">
        <w:rPr>
          <w:rFonts w:asciiTheme="majorHAnsi" w:hAnsiTheme="majorHAnsi" w:cstheme="majorHAnsi"/>
        </w:rPr>
        <w:t>informacja o wyniku oceny operacji</w:t>
      </w:r>
      <w:r w:rsidRPr="00A66690">
        <w:rPr>
          <w:rFonts w:asciiTheme="majorHAnsi" w:hAnsiTheme="majorHAnsi" w:cstheme="majorHAnsi"/>
        </w:rPr>
        <w:t>,</w:t>
      </w:r>
    </w:p>
    <w:p w14:paraId="521022E4" w14:textId="3978B6BE" w:rsidR="00C81B0D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a) </w:t>
      </w:r>
      <w:r w:rsidR="00C81B0D" w:rsidRPr="00A66690">
        <w:rPr>
          <w:rFonts w:asciiTheme="majorHAnsi" w:hAnsiTheme="majorHAnsi" w:cstheme="majorHAnsi"/>
        </w:rPr>
        <w:t>Uchwał</w:t>
      </w:r>
      <w:r w:rsidR="0042481C" w:rsidRPr="00A66690">
        <w:rPr>
          <w:rFonts w:asciiTheme="majorHAnsi" w:hAnsiTheme="majorHAnsi" w:cstheme="majorHAnsi"/>
        </w:rPr>
        <w:t>a</w:t>
      </w:r>
      <w:r w:rsidR="00C81B0D" w:rsidRPr="00A66690">
        <w:rPr>
          <w:rFonts w:asciiTheme="majorHAnsi" w:hAnsiTheme="majorHAnsi" w:cstheme="majorHAnsi"/>
        </w:rPr>
        <w:t xml:space="preserve"> </w:t>
      </w:r>
      <w:r w:rsidR="004157B8" w:rsidRPr="004157B8">
        <w:rPr>
          <w:rFonts w:asciiTheme="majorHAnsi" w:hAnsiTheme="majorHAnsi" w:cstheme="majorHAnsi"/>
        </w:rPr>
        <w:t>w sprawie wyboru operacji do finansowania oraz ustalenia kwoty wsparcia</w:t>
      </w:r>
      <w:r w:rsidR="00764DD8" w:rsidRPr="00A66690">
        <w:rPr>
          <w:rFonts w:asciiTheme="majorHAnsi" w:hAnsiTheme="majorHAnsi" w:cstheme="majorHAnsi"/>
        </w:rPr>
        <w:t>,</w:t>
      </w:r>
    </w:p>
    <w:p w14:paraId="2D26FE6B" w14:textId="40CC64D5" w:rsidR="00F13B27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b) </w:t>
      </w:r>
      <w:r w:rsidR="00F13B27" w:rsidRPr="00A66690">
        <w:rPr>
          <w:rFonts w:asciiTheme="majorHAnsi" w:hAnsiTheme="majorHAnsi" w:cstheme="majorHAnsi"/>
        </w:rPr>
        <w:t xml:space="preserve">Uchwała </w:t>
      </w:r>
      <w:r w:rsidR="00DD506F" w:rsidRPr="00A66690">
        <w:rPr>
          <w:rFonts w:asciiTheme="majorHAnsi" w:hAnsiTheme="majorHAnsi" w:cstheme="majorHAnsi"/>
        </w:rPr>
        <w:t>w</w:t>
      </w:r>
      <w:r w:rsidR="004157B8">
        <w:rPr>
          <w:rFonts w:asciiTheme="majorHAnsi" w:hAnsiTheme="majorHAnsi" w:cstheme="majorHAnsi"/>
        </w:rPr>
        <w:t xml:space="preserve"> sprawie</w:t>
      </w:r>
      <w:r w:rsidR="00DD506F" w:rsidRPr="00A66690">
        <w:rPr>
          <w:rFonts w:asciiTheme="majorHAnsi" w:hAnsiTheme="majorHAnsi" w:cstheme="majorHAnsi"/>
        </w:rPr>
        <w:t xml:space="preserve"> </w:t>
      </w:r>
      <w:r w:rsidR="00DD506F" w:rsidRPr="00A66690">
        <w:rPr>
          <w:rFonts w:ascii="Calibri Light" w:hAnsi="Calibri Light" w:cstheme="minorHAnsi"/>
        </w:rPr>
        <w:t>niewybrania operacji do finansowania</w:t>
      </w:r>
      <w:r w:rsidR="00E50779" w:rsidRPr="00A66690">
        <w:rPr>
          <w:rFonts w:asciiTheme="majorHAnsi" w:hAnsiTheme="majorHAnsi" w:cstheme="majorHAnsi"/>
        </w:rPr>
        <w:t>.</w:t>
      </w:r>
    </w:p>
    <w:p w14:paraId="004F2006" w14:textId="50357196" w:rsidR="00C237A3" w:rsidRPr="00FD5E19" w:rsidRDefault="00C237A3" w:rsidP="00C237A3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Oświadczenie </w:t>
      </w:r>
      <w:r>
        <w:rPr>
          <w:rFonts w:asciiTheme="majorHAnsi" w:hAnsiTheme="majorHAnsi" w:cstheme="majorHAnsi"/>
        </w:rPr>
        <w:t>eksperta</w:t>
      </w:r>
      <w:r w:rsidRPr="00A66690">
        <w:rPr>
          <w:rFonts w:asciiTheme="majorHAnsi" w:hAnsiTheme="majorHAnsi" w:cstheme="majorHAnsi"/>
        </w:rPr>
        <w:t xml:space="preserve"> o bezstronności i poufności,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/>
        </w:rPr>
        <w:t xml:space="preserve">Wyżej wymienione załączniki stanowią </w:t>
      </w:r>
      <w:r w:rsidR="00B41F13" w:rsidRPr="00A66690">
        <w:rPr>
          <w:rFonts w:asciiTheme="majorHAnsi" w:hAnsiTheme="majorHAnsi"/>
        </w:rPr>
        <w:t xml:space="preserve">integralną </w:t>
      </w:r>
      <w:r w:rsidRPr="00A66690">
        <w:rPr>
          <w:rFonts w:asciiTheme="majorHAnsi" w:hAnsiTheme="majorHAnsi"/>
        </w:rPr>
        <w:t>cz</w:t>
      </w:r>
      <w:r w:rsidR="0042481C" w:rsidRPr="00A66690">
        <w:rPr>
          <w:rFonts w:asciiTheme="majorHAnsi" w:hAnsiTheme="majorHAnsi"/>
        </w:rPr>
        <w:t>ę</w:t>
      </w:r>
      <w:r w:rsidRPr="00A66690">
        <w:rPr>
          <w:rFonts w:asciiTheme="majorHAnsi" w:hAnsiTheme="majorHAnsi"/>
        </w:rPr>
        <w:t>ść</w:t>
      </w:r>
      <w:r w:rsidRPr="00F35C16">
        <w:rPr>
          <w:rFonts w:asciiTheme="majorHAnsi" w:hAnsiTheme="majorHAnsi"/>
        </w:rPr>
        <w:t xml:space="preserve"> Procedury. </w:t>
      </w:r>
    </w:p>
    <w:sectPr w:rsidR="006F596D" w:rsidRPr="00F35C16" w:rsidSect="005141C9">
      <w:footerReference w:type="default" r:id="rId8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EE5A" w14:textId="77777777" w:rsidR="00F05DD1" w:rsidRDefault="00F05DD1" w:rsidP="00C81B0D">
      <w:pPr>
        <w:spacing w:after="0" w:line="240" w:lineRule="auto"/>
      </w:pPr>
      <w:r>
        <w:separator/>
      </w:r>
    </w:p>
  </w:endnote>
  <w:endnote w:type="continuationSeparator" w:id="0">
    <w:p w14:paraId="512E3740" w14:textId="77777777" w:rsidR="00F05DD1" w:rsidRDefault="00F05DD1" w:rsidP="00C81B0D">
      <w:pPr>
        <w:spacing w:after="0" w:line="240" w:lineRule="auto"/>
      </w:pPr>
      <w:r>
        <w:continuationSeparator/>
      </w:r>
    </w:p>
  </w:endnote>
  <w:endnote w:type="continuationNotice" w:id="1">
    <w:p w14:paraId="2EB5DF70" w14:textId="77777777" w:rsidR="00F05DD1" w:rsidRDefault="00F05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80942"/>
      <w:docPartObj>
        <w:docPartGallery w:val="Page Numbers (Bottom of Page)"/>
        <w:docPartUnique/>
      </w:docPartObj>
    </w:sdtPr>
    <w:sdtContent>
      <w:p w14:paraId="047B3977" w14:textId="10674A0E" w:rsidR="007302A5" w:rsidRDefault="007302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6C">
          <w:rPr>
            <w:noProof/>
          </w:rPr>
          <w:t>10</w:t>
        </w:r>
        <w:r>
          <w:fldChar w:fldCharType="end"/>
        </w:r>
      </w:p>
    </w:sdtContent>
  </w:sdt>
  <w:p w14:paraId="5650BEA8" w14:textId="77777777" w:rsidR="007302A5" w:rsidRDefault="0073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4FED" w14:textId="77777777" w:rsidR="00F05DD1" w:rsidRDefault="00F05DD1" w:rsidP="00C81B0D">
      <w:pPr>
        <w:spacing w:after="0" w:line="240" w:lineRule="auto"/>
      </w:pPr>
      <w:r>
        <w:separator/>
      </w:r>
    </w:p>
  </w:footnote>
  <w:footnote w:type="continuationSeparator" w:id="0">
    <w:p w14:paraId="36210195" w14:textId="77777777" w:rsidR="00F05DD1" w:rsidRDefault="00F05DD1" w:rsidP="00C81B0D">
      <w:pPr>
        <w:spacing w:after="0" w:line="240" w:lineRule="auto"/>
      </w:pPr>
      <w:r>
        <w:continuationSeparator/>
      </w:r>
    </w:p>
  </w:footnote>
  <w:footnote w:type="continuationNotice" w:id="1">
    <w:p w14:paraId="4A4E74C9" w14:textId="77777777" w:rsidR="00F05DD1" w:rsidRDefault="00F05D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27F9"/>
    <w:multiLevelType w:val="hybridMultilevel"/>
    <w:tmpl w:val="78B6460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41A19"/>
    <w:multiLevelType w:val="hybridMultilevel"/>
    <w:tmpl w:val="2DC2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8662E4"/>
    <w:multiLevelType w:val="hybridMultilevel"/>
    <w:tmpl w:val="10B8D3F6"/>
    <w:lvl w:ilvl="0" w:tplc="A8C889D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6540"/>
    <w:multiLevelType w:val="hybridMultilevel"/>
    <w:tmpl w:val="74880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7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2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34CF2"/>
    <w:multiLevelType w:val="hybridMultilevel"/>
    <w:tmpl w:val="2DC2F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D2970"/>
    <w:multiLevelType w:val="hybridMultilevel"/>
    <w:tmpl w:val="748802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7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6735">
    <w:abstractNumId w:val="18"/>
  </w:num>
  <w:num w:numId="2" w16cid:durableId="248852578">
    <w:abstractNumId w:val="36"/>
  </w:num>
  <w:num w:numId="3" w16cid:durableId="1660843297">
    <w:abstractNumId w:val="22"/>
  </w:num>
  <w:num w:numId="4" w16cid:durableId="1638028402">
    <w:abstractNumId w:val="0"/>
  </w:num>
  <w:num w:numId="5" w16cid:durableId="1359963508">
    <w:abstractNumId w:val="13"/>
  </w:num>
  <w:num w:numId="6" w16cid:durableId="899482510">
    <w:abstractNumId w:val="42"/>
  </w:num>
  <w:num w:numId="7" w16cid:durableId="1986277068">
    <w:abstractNumId w:val="26"/>
  </w:num>
  <w:num w:numId="8" w16cid:durableId="731268603">
    <w:abstractNumId w:val="6"/>
  </w:num>
  <w:num w:numId="9" w16cid:durableId="897977187">
    <w:abstractNumId w:val="9"/>
  </w:num>
  <w:num w:numId="10" w16cid:durableId="422607762">
    <w:abstractNumId w:val="12"/>
  </w:num>
  <w:num w:numId="11" w16cid:durableId="1032926824">
    <w:abstractNumId w:val="10"/>
  </w:num>
  <w:num w:numId="12" w16cid:durableId="1754157650">
    <w:abstractNumId w:val="32"/>
  </w:num>
  <w:num w:numId="13" w16cid:durableId="647247240">
    <w:abstractNumId w:val="38"/>
  </w:num>
  <w:num w:numId="14" w16cid:durableId="1480804230">
    <w:abstractNumId w:val="2"/>
  </w:num>
  <w:num w:numId="15" w16cid:durableId="1410229637">
    <w:abstractNumId w:val="33"/>
  </w:num>
  <w:num w:numId="16" w16cid:durableId="2010013538">
    <w:abstractNumId w:val="30"/>
  </w:num>
  <w:num w:numId="17" w16cid:durableId="2029404521">
    <w:abstractNumId w:val="14"/>
  </w:num>
  <w:num w:numId="18" w16cid:durableId="901795511">
    <w:abstractNumId w:val="31"/>
  </w:num>
  <w:num w:numId="19" w16cid:durableId="2062052414">
    <w:abstractNumId w:val="40"/>
  </w:num>
  <w:num w:numId="20" w16cid:durableId="1866165904">
    <w:abstractNumId w:val="17"/>
  </w:num>
  <w:num w:numId="21" w16cid:durableId="972179604">
    <w:abstractNumId w:val="35"/>
  </w:num>
  <w:num w:numId="22" w16cid:durableId="45110823">
    <w:abstractNumId w:val="29"/>
  </w:num>
  <w:num w:numId="23" w16cid:durableId="1796949862">
    <w:abstractNumId w:val="21"/>
  </w:num>
  <w:num w:numId="24" w16cid:durableId="720785342">
    <w:abstractNumId w:val="34"/>
  </w:num>
  <w:num w:numId="25" w16cid:durableId="666251683">
    <w:abstractNumId w:val="8"/>
  </w:num>
  <w:num w:numId="26" w16cid:durableId="2130277332">
    <w:abstractNumId w:val="39"/>
  </w:num>
  <w:num w:numId="27" w16cid:durableId="1752194735">
    <w:abstractNumId w:val="3"/>
  </w:num>
  <w:num w:numId="28" w16cid:durableId="1361973392">
    <w:abstractNumId w:val="28"/>
  </w:num>
  <w:num w:numId="29" w16cid:durableId="90199834">
    <w:abstractNumId w:val="41"/>
  </w:num>
  <w:num w:numId="30" w16cid:durableId="1548033143">
    <w:abstractNumId w:val="15"/>
  </w:num>
  <w:num w:numId="31" w16cid:durableId="1135369844">
    <w:abstractNumId w:val="24"/>
  </w:num>
  <w:num w:numId="32" w16cid:durableId="935750866">
    <w:abstractNumId w:val="23"/>
  </w:num>
  <w:num w:numId="33" w16cid:durableId="1526208208">
    <w:abstractNumId w:val="20"/>
  </w:num>
  <w:num w:numId="34" w16cid:durableId="1937400144">
    <w:abstractNumId w:val="19"/>
  </w:num>
  <w:num w:numId="35" w16cid:durableId="625939220">
    <w:abstractNumId w:val="1"/>
  </w:num>
  <w:num w:numId="36" w16cid:durableId="1331177352">
    <w:abstractNumId w:val="7"/>
  </w:num>
  <w:num w:numId="37" w16cid:durableId="1752773107">
    <w:abstractNumId w:val="16"/>
  </w:num>
  <w:num w:numId="38" w16cid:durableId="1439137231">
    <w:abstractNumId w:val="4"/>
  </w:num>
  <w:num w:numId="39" w16cid:durableId="1411848132">
    <w:abstractNumId w:val="37"/>
  </w:num>
  <w:num w:numId="40" w16cid:durableId="660739052">
    <w:abstractNumId w:val="25"/>
  </w:num>
  <w:num w:numId="41" w16cid:durableId="1498112682">
    <w:abstractNumId w:val="27"/>
  </w:num>
  <w:num w:numId="42" w16cid:durableId="1576014469">
    <w:abstractNumId w:val="11"/>
  </w:num>
  <w:num w:numId="43" w16cid:durableId="330110990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5"/>
    <w:rsid w:val="00007495"/>
    <w:rsid w:val="00007968"/>
    <w:rsid w:val="00007F4A"/>
    <w:rsid w:val="000169AA"/>
    <w:rsid w:val="000257A3"/>
    <w:rsid w:val="000266C4"/>
    <w:rsid w:val="00031FD5"/>
    <w:rsid w:val="0003315C"/>
    <w:rsid w:val="00033634"/>
    <w:rsid w:val="00036F20"/>
    <w:rsid w:val="00043002"/>
    <w:rsid w:val="00043345"/>
    <w:rsid w:val="000441BA"/>
    <w:rsid w:val="000561CB"/>
    <w:rsid w:val="000572B5"/>
    <w:rsid w:val="000607B0"/>
    <w:rsid w:val="000625A6"/>
    <w:rsid w:val="000745CD"/>
    <w:rsid w:val="00076240"/>
    <w:rsid w:val="000768AB"/>
    <w:rsid w:val="00077EA2"/>
    <w:rsid w:val="00084302"/>
    <w:rsid w:val="000847BC"/>
    <w:rsid w:val="000868D5"/>
    <w:rsid w:val="00090279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28B2"/>
    <w:rsid w:val="000E6B0D"/>
    <w:rsid w:val="000E7C7E"/>
    <w:rsid w:val="000F2074"/>
    <w:rsid w:val="000F3A87"/>
    <w:rsid w:val="000F43B0"/>
    <w:rsid w:val="000F4AAA"/>
    <w:rsid w:val="000F7BCD"/>
    <w:rsid w:val="000F7C17"/>
    <w:rsid w:val="000F7DD6"/>
    <w:rsid w:val="001064FD"/>
    <w:rsid w:val="00106719"/>
    <w:rsid w:val="00107607"/>
    <w:rsid w:val="00113CF7"/>
    <w:rsid w:val="0011446F"/>
    <w:rsid w:val="0011505A"/>
    <w:rsid w:val="001165B7"/>
    <w:rsid w:val="0011779F"/>
    <w:rsid w:val="001208EF"/>
    <w:rsid w:val="00121ED6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5E58"/>
    <w:rsid w:val="0015771A"/>
    <w:rsid w:val="001577FF"/>
    <w:rsid w:val="00157CAE"/>
    <w:rsid w:val="00157EA2"/>
    <w:rsid w:val="0016127D"/>
    <w:rsid w:val="00163AB8"/>
    <w:rsid w:val="00170FFA"/>
    <w:rsid w:val="0017433F"/>
    <w:rsid w:val="00174576"/>
    <w:rsid w:val="0017464B"/>
    <w:rsid w:val="001777D6"/>
    <w:rsid w:val="00180B8D"/>
    <w:rsid w:val="00181A81"/>
    <w:rsid w:val="001823DB"/>
    <w:rsid w:val="00182516"/>
    <w:rsid w:val="00182C6C"/>
    <w:rsid w:val="00187F08"/>
    <w:rsid w:val="00192739"/>
    <w:rsid w:val="0019518F"/>
    <w:rsid w:val="001954D4"/>
    <w:rsid w:val="001A0EE8"/>
    <w:rsid w:val="001A3F33"/>
    <w:rsid w:val="001A658E"/>
    <w:rsid w:val="001B020C"/>
    <w:rsid w:val="001B5199"/>
    <w:rsid w:val="001B7BDE"/>
    <w:rsid w:val="001C0BC9"/>
    <w:rsid w:val="001C1A48"/>
    <w:rsid w:val="001C3AC1"/>
    <w:rsid w:val="001C5B29"/>
    <w:rsid w:val="001C5D5F"/>
    <w:rsid w:val="001D2585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3864"/>
    <w:rsid w:val="00232915"/>
    <w:rsid w:val="00232FA3"/>
    <w:rsid w:val="00234862"/>
    <w:rsid w:val="002348B0"/>
    <w:rsid w:val="00236A7F"/>
    <w:rsid w:val="002371CB"/>
    <w:rsid w:val="00240633"/>
    <w:rsid w:val="00252D18"/>
    <w:rsid w:val="00252DD3"/>
    <w:rsid w:val="00253051"/>
    <w:rsid w:val="002541C5"/>
    <w:rsid w:val="00257E9D"/>
    <w:rsid w:val="0026505A"/>
    <w:rsid w:val="00266F5B"/>
    <w:rsid w:val="00266FF6"/>
    <w:rsid w:val="00272F95"/>
    <w:rsid w:val="00282BF2"/>
    <w:rsid w:val="002834BE"/>
    <w:rsid w:val="00286FFE"/>
    <w:rsid w:val="0028718E"/>
    <w:rsid w:val="002901F6"/>
    <w:rsid w:val="00290A97"/>
    <w:rsid w:val="002915D3"/>
    <w:rsid w:val="00297007"/>
    <w:rsid w:val="002A183A"/>
    <w:rsid w:val="002A1DC8"/>
    <w:rsid w:val="002A5D01"/>
    <w:rsid w:val="002A78AE"/>
    <w:rsid w:val="002B01EB"/>
    <w:rsid w:val="002B047B"/>
    <w:rsid w:val="002B1BB3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7963"/>
    <w:rsid w:val="002F1809"/>
    <w:rsid w:val="002F2580"/>
    <w:rsid w:val="00304BD1"/>
    <w:rsid w:val="0032187D"/>
    <w:rsid w:val="0032208C"/>
    <w:rsid w:val="0032255C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5AA4"/>
    <w:rsid w:val="003764EB"/>
    <w:rsid w:val="00377B02"/>
    <w:rsid w:val="00383298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5157"/>
    <w:rsid w:val="003A647A"/>
    <w:rsid w:val="003A6960"/>
    <w:rsid w:val="003B52E6"/>
    <w:rsid w:val="003B79E1"/>
    <w:rsid w:val="003B7B63"/>
    <w:rsid w:val="003C0DB6"/>
    <w:rsid w:val="003C28F3"/>
    <w:rsid w:val="003C3A7A"/>
    <w:rsid w:val="003D46A3"/>
    <w:rsid w:val="003E35D6"/>
    <w:rsid w:val="003E553A"/>
    <w:rsid w:val="003E5E95"/>
    <w:rsid w:val="003E6CEE"/>
    <w:rsid w:val="003F0F79"/>
    <w:rsid w:val="003F1D26"/>
    <w:rsid w:val="003F2679"/>
    <w:rsid w:val="003F3E41"/>
    <w:rsid w:val="003F3FF4"/>
    <w:rsid w:val="004001F2"/>
    <w:rsid w:val="0040094B"/>
    <w:rsid w:val="00413C79"/>
    <w:rsid w:val="004157B8"/>
    <w:rsid w:val="0041693B"/>
    <w:rsid w:val="004212CA"/>
    <w:rsid w:val="00421AD0"/>
    <w:rsid w:val="0042481C"/>
    <w:rsid w:val="00426589"/>
    <w:rsid w:val="00435C30"/>
    <w:rsid w:val="00436D47"/>
    <w:rsid w:val="00437B01"/>
    <w:rsid w:val="00441072"/>
    <w:rsid w:val="004422BE"/>
    <w:rsid w:val="004466F4"/>
    <w:rsid w:val="00450982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421"/>
    <w:rsid w:val="004A1127"/>
    <w:rsid w:val="004A2F59"/>
    <w:rsid w:val="004B13BF"/>
    <w:rsid w:val="004B1B5C"/>
    <w:rsid w:val="004B2355"/>
    <w:rsid w:val="004B60EB"/>
    <w:rsid w:val="004C0ACA"/>
    <w:rsid w:val="004C3C88"/>
    <w:rsid w:val="004C4F61"/>
    <w:rsid w:val="004D5B1A"/>
    <w:rsid w:val="004E043B"/>
    <w:rsid w:val="004E4726"/>
    <w:rsid w:val="004E799B"/>
    <w:rsid w:val="004F55DB"/>
    <w:rsid w:val="00500C8D"/>
    <w:rsid w:val="0050122E"/>
    <w:rsid w:val="00502848"/>
    <w:rsid w:val="00511A85"/>
    <w:rsid w:val="00511CDE"/>
    <w:rsid w:val="005124A7"/>
    <w:rsid w:val="005141C9"/>
    <w:rsid w:val="00514D00"/>
    <w:rsid w:val="005179EA"/>
    <w:rsid w:val="00521ADB"/>
    <w:rsid w:val="0052218C"/>
    <w:rsid w:val="0052257F"/>
    <w:rsid w:val="00522F66"/>
    <w:rsid w:val="00536E6D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1DED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246E"/>
    <w:rsid w:val="005D554B"/>
    <w:rsid w:val="005E0ACF"/>
    <w:rsid w:val="005E2DCD"/>
    <w:rsid w:val="005E37C0"/>
    <w:rsid w:val="005F2ABE"/>
    <w:rsid w:val="005F401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0A35"/>
    <w:rsid w:val="00611CBE"/>
    <w:rsid w:val="00613C56"/>
    <w:rsid w:val="00614D3A"/>
    <w:rsid w:val="00616B60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623"/>
    <w:rsid w:val="00665950"/>
    <w:rsid w:val="00665CEA"/>
    <w:rsid w:val="00666499"/>
    <w:rsid w:val="00666592"/>
    <w:rsid w:val="0067198C"/>
    <w:rsid w:val="006753AC"/>
    <w:rsid w:val="0067614D"/>
    <w:rsid w:val="00677497"/>
    <w:rsid w:val="00680190"/>
    <w:rsid w:val="00683326"/>
    <w:rsid w:val="00683DAB"/>
    <w:rsid w:val="0068423E"/>
    <w:rsid w:val="00685337"/>
    <w:rsid w:val="006909D7"/>
    <w:rsid w:val="00691F5C"/>
    <w:rsid w:val="00693F48"/>
    <w:rsid w:val="00696B0A"/>
    <w:rsid w:val="006971DC"/>
    <w:rsid w:val="00697B47"/>
    <w:rsid w:val="006A1AD0"/>
    <w:rsid w:val="006A2C77"/>
    <w:rsid w:val="006A50C0"/>
    <w:rsid w:val="006B411F"/>
    <w:rsid w:val="006C2314"/>
    <w:rsid w:val="006C3B8E"/>
    <w:rsid w:val="006C438B"/>
    <w:rsid w:val="006C4D26"/>
    <w:rsid w:val="006C6D00"/>
    <w:rsid w:val="006D036F"/>
    <w:rsid w:val="006D5DBE"/>
    <w:rsid w:val="006D6CA1"/>
    <w:rsid w:val="006D78A0"/>
    <w:rsid w:val="006E13C3"/>
    <w:rsid w:val="006E44F7"/>
    <w:rsid w:val="006E7E8D"/>
    <w:rsid w:val="006F073C"/>
    <w:rsid w:val="006F2B16"/>
    <w:rsid w:val="006F596D"/>
    <w:rsid w:val="00700595"/>
    <w:rsid w:val="00700E77"/>
    <w:rsid w:val="00702B58"/>
    <w:rsid w:val="00707483"/>
    <w:rsid w:val="00717B80"/>
    <w:rsid w:val="00722072"/>
    <w:rsid w:val="00724292"/>
    <w:rsid w:val="0072751B"/>
    <w:rsid w:val="007302A5"/>
    <w:rsid w:val="0073398F"/>
    <w:rsid w:val="00733A3E"/>
    <w:rsid w:val="00736010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73B25"/>
    <w:rsid w:val="007769BE"/>
    <w:rsid w:val="00781004"/>
    <w:rsid w:val="00784537"/>
    <w:rsid w:val="00790687"/>
    <w:rsid w:val="00791212"/>
    <w:rsid w:val="00793B5D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2540"/>
    <w:rsid w:val="007E433E"/>
    <w:rsid w:val="007E63BE"/>
    <w:rsid w:val="007E7A0E"/>
    <w:rsid w:val="007F386C"/>
    <w:rsid w:val="007F4A8B"/>
    <w:rsid w:val="007F5D70"/>
    <w:rsid w:val="007F6ECC"/>
    <w:rsid w:val="007F7E3F"/>
    <w:rsid w:val="00800665"/>
    <w:rsid w:val="008016D8"/>
    <w:rsid w:val="0081077B"/>
    <w:rsid w:val="0081117D"/>
    <w:rsid w:val="00817267"/>
    <w:rsid w:val="008174BB"/>
    <w:rsid w:val="00825E5F"/>
    <w:rsid w:val="00827602"/>
    <w:rsid w:val="00827ABB"/>
    <w:rsid w:val="00831485"/>
    <w:rsid w:val="008330F1"/>
    <w:rsid w:val="00843F35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54E"/>
    <w:rsid w:val="008747E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A0DE2"/>
    <w:rsid w:val="008A17CC"/>
    <w:rsid w:val="008A1B37"/>
    <w:rsid w:val="008A53B6"/>
    <w:rsid w:val="008B1268"/>
    <w:rsid w:val="008B3A2B"/>
    <w:rsid w:val="008B63EF"/>
    <w:rsid w:val="008B73FF"/>
    <w:rsid w:val="008B7F09"/>
    <w:rsid w:val="008C07FD"/>
    <w:rsid w:val="008C0BB5"/>
    <w:rsid w:val="008C2D66"/>
    <w:rsid w:val="008C4579"/>
    <w:rsid w:val="008D0E11"/>
    <w:rsid w:val="008D14D8"/>
    <w:rsid w:val="008D316C"/>
    <w:rsid w:val="008D62C2"/>
    <w:rsid w:val="008E2A5C"/>
    <w:rsid w:val="008F101A"/>
    <w:rsid w:val="008F2380"/>
    <w:rsid w:val="008F4242"/>
    <w:rsid w:val="008F4E09"/>
    <w:rsid w:val="00903DD6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66BD1"/>
    <w:rsid w:val="00970DF8"/>
    <w:rsid w:val="00972E1A"/>
    <w:rsid w:val="00976F25"/>
    <w:rsid w:val="0098517E"/>
    <w:rsid w:val="0099067C"/>
    <w:rsid w:val="009919B2"/>
    <w:rsid w:val="00992E29"/>
    <w:rsid w:val="0099544E"/>
    <w:rsid w:val="009A1328"/>
    <w:rsid w:val="009A2BEF"/>
    <w:rsid w:val="009A714D"/>
    <w:rsid w:val="009B2D4B"/>
    <w:rsid w:val="009B381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D0270"/>
    <w:rsid w:val="009D32D5"/>
    <w:rsid w:val="009D41D3"/>
    <w:rsid w:val="009D4274"/>
    <w:rsid w:val="009E1D9E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445B9"/>
    <w:rsid w:val="00A457F9"/>
    <w:rsid w:val="00A45F18"/>
    <w:rsid w:val="00A470DF"/>
    <w:rsid w:val="00A52A2F"/>
    <w:rsid w:val="00A53129"/>
    <w:rsid w:val="00A54088"/>
    <w:rsid w:val="00A55649"/>
    <w:rsid w:val="00A55A01"/>
    <w:rsid w:val="00A5797E"/>
    <w:rsid w:val="00A633BF"/>
    <w:rsid w:val="00A6623F"/>
    <w:rsid w:val="00A66690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B61AB"/>
    <w:rsid w:val="00AB74F4"/>
    <w:rsid w:val="00AC0F8A"/>
    <w:rsid w:val="00AC4D36"/>
    <w:rsid w:val="00AD3C66"/>
    <w:rsid w:val="00AD4414"/>
    <w:rsid w:val="00AD5487"/>
    <w:rsid w:val="00AD64C8"/>
    <w:rsid w:val="00AD6E02"/>
    <w:rsid w:val="00AE15DA"/>
    <w:rsid w:val="00AE4AF2"/>
    <w:rsid w:val="00AE518C"/>
    <w:rsid w:val="00AE7D60"/>
    <w:rsid w:val="00AF38A0"/>
    <w:rsid w:val="00AF458E"/>
    <w:rsid w:val="00AF668F"/>
    <w:rsid w:val="00AF6BBA"/>
    <w:rsid w:val="00B027EF"/>
    <w:rsid w:val="00B04CBB"/>
    <w:rsid w:val="00B06B28"/>
    <w:rsid w:val="00B11DD9"/>
    <w:rsid w:val="00B1203D"/>
    <w:rsid w:val="00B14277"/>
    <w:rsid w:val="00B21ABF"/>
    <w:rsid w:val="00B22BE5"/>
    <w:rsid w:val="00B24820"/>
    <w:rsid w:val="00B305E8"/>
    <w:rsid w:val="00B307D6"/>
    <w:rsid w:val="00B31645"/>
    <w:rsid w:val="00B33EB0"/>
    <w:rsid w:val="00B34A59"/>
    <w:rsid w:val="00B34D22"/>
    <w:rsid w:val="00B41EB7"/>
    <w:rsid w:val="00B41F13"/>
    <w:rsid w:val="00B45689"/>
    <w:rsid w:val="00B46060"/>
    <w:rsid w:val="00B47016"/>
    <w:rsid w:val="00B534D9"/>
    <w:rsid w:val="00B5431C"/>
    <w:rsid w:val="00B54ABD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C94"/>
    <w:rsid w:val="00B71F3A"/>
    <w:rsid w:val="00B7420B"/>
    <w:rsid w:val="00B7529C"/>
    <w:rsid w:val="00B80BDA"/>
    <w:rsid w:val="00B860EB"/>
    <w:rsid w:val="00B86F04"/>
    <w:rsid w:val="00B9023B"/>
    <w:rsid w:val="00B93A58"/>
    <w:rsid w:val="00BA0DA2"/>
    <w:rsid w:val="00BA2035"/>
    <w:rsid w:val="00BB155B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37A3"/>
    <w:rsid w:val="00C26A1A"/>
    <w:rsid w:val="00C2726C"/>
    <w:rsid w:val="00C27647"/>
    <w:rsid w:val="00C30486"/>
    <w:rsid w:val="00C30F21"/>
    <w:rsid w:val="00C34580"/>
    <w:rsid w:val="00C349A4"/>
    <w:rsid w:val="00C352E7"/>
    <w:rsid w:val="00C35AB1"/>
    <w:rsid w:val="00C409AE"/>
    <w:rsid w:val="00C41B23"/>
    <w:rsid w:val="00C41E4D"/>
    <w:rsid w:val="00C4503F"/>
    <w:rsid w:val="00C517AC"/>
    <w:rsid w:val="00C57FEF"/>
    <w:rsid w:val="00C622E4"/>
    <w:rsid w:val="00C6347D"/>
    <w:rsid w:val="00C65634"/>
    <w:rsid w:val="00C67BAB"/>
    <w:rsid w:val="00C72595"/>
    <w:rsid w:val="00C72D95"/>
    <w:rsid w:val="00C7583C"/>
    <w:rsid w:val="00C76C30"/>
    <w:rsid w:val="00C77D32"/>
    <w:rsid w:val="00C81B0D"/>
    <w:rsid w:val="00C83CB0"/>
    <w:rsid w:val="00C87147"/>
    <w:rsid w:val="00C926A8"/>
    <w:rsid w:val="00C92BE0"/>
    <w:rsid w:val="00C93D96"/>
    <w:rsid w:val="00C943DB"/>
    <w:rsid w:val="00C94642"/>
    <w:rsid w:val="00C968C1"/>
    <w:rsid w:val="00C96C41"/>
    <w:rsid w:val="00CA23D9"/>
    <w:rsid w:val="00CA3F25"/>
    <w:rsid w:val="00CA4290"/>
    <w:rsid w:val="00CA5983"/>
    <w:rsid w:val="00CA6631"/>
    <w:rsid w:val="00CA73E4"/>
    <w:rsid w:val="00CA78C6"/>
    <w:rsid w:val="00CB4004"/>
    <w:rsid w:val="00CB7525"/>
    <w:rsid w:val="00CC2A74"/>
    <w:rsid w:val="00CD386A"/>
    <w:rsid w:val="00CD6149"/>
    <w:rsid w:val="00CD66F1"/>
    <w:rsid w:val="00CD7F40"/>
    <w:rsid w:val="00CE0863"/>
    <w:rsid w:val="00CE7A7F"/>
    <w:rsid w:val="00CF2BA2"/>
    <w:rsid w:val="00CF3457"/>
    <w:rsid w:val="00CF47F6"/>
    <w:rsid w:val="00CF5717"/>
    <w:rsid w:val="00CF6EDD"/>
    <w:rsid w:val="00D01798"/>
    <w:rsid w:val="00D01B4A"/>
    <w:rsid w:val="00D03D1F"/>
    <w:rsid w:val="00D04130"/>
    <w:rsid w:val="00D04947"/>
    <w:rsid w:val="00D04D4B"/>
    <w:rsid w:val="00D054E9"/>
    <w:rsid w:val="00D06532"/>
    <w:rsid w:val="00D12859"/>
    <w:rsid w:val="00D12CAD"/>
    <w:rsid w:val="00D13F02"/>
    <w:rsid w:val="00D13FBB"/>
    <w:rsid w:val="00D14813"/>
    <w:rsid w:val="00D150A6"/>
    <w:rsid w:val="00D24A88"/>
    <w:rsid w:val="00D24DB0"/>
    <w:rsid w:val="00D24F7C"/>
    <w:rsid w:val="00D2716E"/>
    <w:rsid w:val="00D278DF"/>
    <w:rsid w:val="00D3338C"/>
    <w:rsid w:val="00D333FA"/>
    <w:rsid w:val="00D36BC1"/>
    <w:rsid w:val="00D4776B"/>
    <w:rsid w:val="00D501D8"/>
    <w:rsid w:val="00D51D1A"/>
    <w:rsid w:val="00D52C04"/>
    <w:rsid w:val="00D55FD5"/>
    <w:rsid w:val="00D56528"/>
    <w:rsid w:val="00D5688F"/>
    <w:rsid w:val="00D56E4B"/>
    <w:rsid w:val="00D6261B"/>
    <w:rsid w:val="00D6636C"/>
    <w:rsid w:val="00D718EA"/>
    <w:rsid w:val="00D73867"/>
    <w:rsid w:val="00D74A40"/>
    <w:rsid w:val="00D7556D"/>
    <w:rsid w:val="00D756AB"/>
    <w:rsid w:val="00D76EB2"/>
    <w:rsid w:val="00D84576"/>
    <w:rsid w:val="00D9276C"/>
    <w:rsid w:val="00D937A0"/>
    <w:rsid w:val="00D93B67"/>
    <w:rsid w:val="00D95A4F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DF4E07"/>
    <w:rsid w:val="00E000AD"/>
    <w:rsid w:val="00E047CE"/>
    <w:rsid w:val="00E057D4"/>
    <w:rsid w:val="00E11AAC"/>
    <w:rsid w:val="00E12830"/>
    <w:rsid w:val="00E128DE"/>
    <w:rsid w:val="00E14725"/>
    <w:rsid w:val="00E14B04"/>
    <w:rsid w:val="00E20479"/>
    <w:rsid w:val="00E22CB4"/>
    <w:rsid w:val="00E22CDA"/>
    <w:rsid w:val="00E265C6"/>
    <w:rsid w:val="00E33B98"/>
    <w:rsid w:val="00E355B2"/>
    <w:rsid w:val="00E377B7"/>
    <w:rsid w:val="00E40849"/>
    <w:rsid w:val="00E46E68"/>
    <w:rsid w:val="00E50779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232C"/>
    <w:rsid w:val="00E930F0"/>
    <w:rsid w:val="00E95D07"/>
    <w:rsid w:val="00E96691"/>
    <w:rsid w:val="00EA1B3D"/>
    <w:rsid w:val="00EA7769"/>
    <w:rsid w:val="00EB0012"/>
    <w:rsid w:val="00EB1148"/>
    <w:rsid w:val="00EB15F6"/>
    <w:rsid w:val="00EB19B3"/>
    <w:rsid w:val="00EB50FD"/>
    <w:rsid w:val="00EC21C3"/>
    <w:rsid w:val="00ED3C8F"/>
    <w:rsid w:val="00ED3DEE"/>
    <w:rsid w:val="00ED5E57"/>
    <w:rsid w:val="00ED76D0"/>
    <w:rsid w:val="00EE2F61"/>
    <w:rsid w:val="00EE3081"/>
    <w:rsid w:val="00EE4955"/>
    <w:rsid w:val="00EE7A43"/>
    <w:rsid w:val="00EF08F7"/>
    <w:rsid w:val="00EF387C"/>
    <w:rsid w:val="00EF4849"/>
    <w:rsid w:val="00EF5262"/>
    <w:rsid w:val="00EF5BA9"/>
    <w:rsid w:val="00EF766D"/>
    <w:rsid w:val="00F036EF"/>
    <w:rsid w:val="00F05DD1"/>
    <w:rsid w:val="00F06549"/>
    <w:rsid w:val="00F065D9"/>
    <w:rsid w:val="00F13B27"/>
    <w:rsid w:val="00F140C5"/>
    <w:rsid w:val="00F14336"/>
    <w:rsid w:val="00F220FE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618D6"/>
    <w:rsid w:val="00F63A4D"/>
    <w:rsid w:val="00F64724"/>
    <w:rsid w:val="00F65139"/>
    <w:rsid w:val="00F65A2D"/>
    <w:rsid w:val="00F65EC9"/>
    <w:rsid w:val="00F67447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5645"/>
    <w:rsid w:val="00F97AFD"/>
    <w:rsid w:val="00FA0322"/>
    <w:rsid w:val="00FA1FB2"/>
    <w:rsid w:val="00FA57A6"/>
    <w:rsid w:val="00FC1B3B"/>
    <w:rsid w:val="00FD13A3"/>
    <w:rsid w:val="00FD213E"/>
    <w:rsid w:val="00FD5644"/>
    <w:rsid w:val="00FD5E19"/>
    <w:rsid w:val="00FD68E2"/>
    <w:rsid w:val="00FE1026"/>
    <w:rsid w:val="00FE4678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character" w:styleId="Pogrubienie">
    <w:name w:val="Strong"/>
    <w:uiPriority w:val="22"/>
    <w:qFormat/>
    <w:rsid w:val="00FD5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E028-9FC0-47D8-971D-84C1197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3260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4</cp:revision>
  <cp:lastPrinted>2024-06-26T06:09:00Z</cp:lastPrinted>
  <dcterms:created xsi:type="dcterms:W3CDTF">2024-10-14T05:49:00Z</dcterms:created>
  <dcterms:modified xsi:type="dcterms:W3CDTF">2024-10-14T05:50:00Z</dcterms:modified>
</cp:coreProperties>
</file>